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7B" w:rsidRPr="00567B96" w:rsidRDefault="00951354" w:rsidP="00567B96">
      <w:pPr>
        <w:spacing w:after="0" w:line="240" w:lineRule="auto"/>
        <w:ind w:firstLine="567"/>
        <w:jc w:val="center"/>
        <w:rPr>
          <w:rFonts w:ascii="Times New Roman" w:hAnsi="Times New Roman" w:cs="Times New Roman"/>
          <w:b/>
          <w:sz w:val="36"/>
          <w:szCs w:val="36"/>
        </w:rPr>
      </w:pPr>
      <w:r>
        <w:rPr>
          <w:rFonts w:ascii="Times New Roman" w:hAnsi="Times New Roman" w:cs="Times New Roman"/>
          <w:b/>
          <w:sz w:val="36"/>
          <w:szCs w:val="36"/>
          <w:lang w:val="uk-UA"/>
        </w:rPr>
        <w:t>Розвиток творчого потенціалу вчителя</w:t>
      </w:r>
      <w:r w:rsidR="00AC4164">
        <w:rPr>
          <w:rFonts w:ascii="Times New Roman" w:hAnsi="Times New Roman" w:cs="Times New Roman"/>
          <w:b/>
          <w:sz w:val="36"/>
          <w:szCs w:val="36"/>
          <w:lang w:val="uk-UA"/>
        </w:rPr>
        <w:t xml:space="preserve"> – запорука модернізації освіти</w:t>
      </w:r>
    </w:p>
    <w:p w:rsidR="00115C48" w:rsidRPr="00115C48" w:rsidRDefault="00115C48" w:rsidP="00567B96">
      <w:pPr>
        <w:spacing w:after="0" w:line="240" w:lineRule="auto"/>
        <w:ind w:firstLine="567"/>
        <w:jc w:val="both"/>
        <w:rPr>
          <w:rFonts w:ascii="Times New Roman" w:hAnsi="Times New Roman" w:cs="Times New Roman"/>
          <w:b/>
          <w:sz w:val="16"/>
          <w:szCs w:val="16"/>
          <w:lang w:val="uk-UA"/>
        </w:rPr>
      </w:pPr>
    </w:p>
    <w:p w:rsidR="00115C48" w:rsidRPr="00115C48" w:rsidRDefault="00115C48" w:rsidP="00567B96">
      <w:pPr>
        <w:spacing w:after="0" w:line="240" w:lineRule="auto"/>
        <w:ind w:hanging="142"/>
        <w:jc w:val="right"/>
        <w:rPr>
          <w:rFonts w:ascii="Times New Roman" w:hAnsi="Times New Roman" w:cs="Times New Roman"/>
          <w:sz w:val="24"/>
          <w:szCs w:val="24"/>
          <w:lang w:val="uk-UA"/>
        </w:rPr>
      </w:pPr>
      <w:bookmarkStart w:id="0" w:name="_GoBack"/>
      <w:bookmarkEnd w:id="0"/>
      <w:r>
        <w:rPr>
          <w:rFonts w:ascii="Times New Roman" w:hAnsi="Times New Roman" w:cs="Times New Roman"/>
          <w:sz w:val="32"/>
          <w:szCs w:val="32"/>
          <w:lang w:val="uk-UA"/>
        </w:rPr>
        <w:t xml:space="preserve">          </w:t>
      </w:r>
      <w:r w:rsidRPr="00115C48">
        <w:rPr>
          <w:rFonts w:ascii="Times New Roman" w:hAnsi="Times New Roman" w:cs="Times New Roman"/>
          <w:sz w:val="24"/>
          <w:szCs w:val="24"/>
          <w:lang w:val="uk-UA"/>
        </w:rPr>
        <w:t>Крамаренко С.Г., зав. каф. педагогіки та психології ДОІППО</w:t>
      </w:r>
    </w:p>
    <w:p w:rsidR="00115C48" w:rsidRDefault="00115C48" w:rsidP="00567B96">
      <w:pPr>
        <w:spacing w:after="0" w:line="240" w:lineRule="auto"/>
        <w:ind w:left="142" w:hanging="142"/>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15C48">
        <w:rPr>
          <w:rFonts w:ascii="Times New Roman" w:hAnsi="Times New Roman" w:cs="Times New Roman"/>
          <w:sz w:val="24"/>
          <w:szCs w:val="24"/>
          <w:lang w:val="uk-UA"/>
        </w:rPr>
        <w:t>Кротенко В.М. ст..викл</w:t>
      </w:r>
      <w:r>
        <w:rPr>
          <w:rFonts w:ascii="Times New Roman" w:hAnsi="Times New Roman" w:cs="Times New Roman"/>
          <w:sz w:val="24"/>
          <w:szCs w:val="24"/>
          <w:lang w:val="uk-UA"/>
        </w:rPr>
        <w:t>.</w:t>
      </w:r>
      <w:r w:rsidRPr="00115C48">
        <w:rPr>
          <w:rFonts w:ascii="Times New Roman" w:hAnsi="Times New Roman" w:cs="Times New Roman"/>
          <w:sz w:val="24"/>
          <w:szCs w:val="24"/>
          <w:lang w:val="uk-UA"/>
        </w:rPr>
        <w:t xml:space="preserve"> каф. педагогіки та психології   ДОІППО</w:t>
      </w:r>
    </w:p>
    <w:p w:rsidR="00115C48" w:rsidRDefault="00115C48" w:rsidP="00567B96">
      <w:pPr>
        <w:spacing w:after="0" w:line="240" w:lineRule="auto"/>
        <w:ind w:left="142" w:hanging="142"/>
        <w:jc w:val="right"/>
        <w:rPr>
          <w:rFonts w:ascii="Times New Roman" w:hAnsi="Times New Roman" w:cs="Times New Roman"/>
          <w:sz w:val="24"/>
          <w:szCs w:val="24"/>
          <w:lang w:val="uk-UA"/>
        </w:rPr>
      </w:pPr>
    </w:p>
    <w:p w:rsidR="00DB6318" w:rsidRDefault="00115C48" w:rsidP="00567B96">
      <w:pPr>
        <w:spacing w:after="0" w:line="240" w:lineRule="auto"/>
        <w:ind w:left="142" w:hanging="142"/>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«У шкільній справі нічого не</w:t>
      </w:r>
      <w:r w:rsidR="00AF4276">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w:t>
      </w:r>
    </w:p>
    <w:p w:rsidR="00115C48" w:rsidRDefault="00115C48" w:rsidP="00567B96">
      <w:pPr>
        <w:spacing w:after="0" w:line="240" w:lineRule="auto"/>
        <w:ind w:left="142" w:hanging="142"/>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6318">
        <w:rPr>
          <w:rFonts w:ascii="Times New Roman" w:hAnsi="Times New Roman" w:cs="Times New Roman"/>
          <w:sz w:val="28"/>
          <w:szCs w:val="28"/>
          <w:lang w:val="uk-UA"/>
        </w:rPr>
        <w:t>п</w:t>
      </w:r>
      <w:r>
        <w:rPr>
          <w:rFonts w:ascii="Times New Roman" w:hAnsi="Times New Roman" w:cs="Times New Roman"/>
          <w:sz w:val="28"/>
          <w:szCs w:val="28"/>
          <w:lang w:val="uk-UA"/>
        </w:rPr>
        <w:t>окращити</w:t>
      </w:r>
      <w:r w:rsidR="00DB63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без участі вчителя»</w:t>
      </w:r>
    </w:p>
    <w:p w:rsidR="00115C48" w:rsidRDefault="00115C48" w:rsidP="00567B96">
      <w:pPr>
        <w:spacing w:after="0" w:line="240" w:lineRule="auto"/>
        <w:ind w:left="142" w:hanging="142"/>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К.Д.Ушинський</w:t>
      </w:r>
    </w:p>
    <w:p w:rsidR="00E200C8" w:rsidRPr="00115C48" w:rsidRDefault="00AF4276" w:rsidP="00567B96">
      <w:pPr>
        <w:spacing w:after="0" w:line="240" w:lineRule="auto"/>
        <w:ind w:left="142"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C9E">
        <w:rPr>
          <w:rFonts w:ascii="Times New Roman" w:hAnsi="Times New Roman" w:cs="Times New Roman"/>
          <w:sz w:val="28"/>
          <w:szCs w:val="28"/>
          <w:lang w:val="uk-UA"/>
        </w:rPr>
        <w:t xml:space="preserve">Питання </w:t>
      </w:r>
      <w:r w:rsidR="00E200C8">
        <w:rPr>
          <w:rFonts w:ascii="Times New Roman" w:hAnsi="Times New Roman" w:cs="Times New Roman"/>
          <w:sz w:val="28"/>
          <w:szCs w:val="28"/>
          <w:lang w:val="uk-UA"/>
        </w:rPr>
        <w:t>розвитку творчих здібностей педагога є актуальн</w:t>
      </w:r>
      <w:r w:rsidR="00333C9E">
        <w:rPr>
          <w:rFonts w:ascii="Times New Roman" w:hAnsi="Times New Roman" w:cs="Times New Roman"/>
          <w:sz w:val="28"/>
          <w:szCs w:val="28"/>
          <w:lang w:val="uk-UA"/>
        </w:rPr>
        <w:t xml:space="preserve">им </w:t>
      </w:r>
      <w:r w:rsidR="00E200C8">
        <w:rPr>
          <w:rFonts w:ascii="Times New Roman" w:hAnsi="Times New Roman" w:cs="Times New Roman"/>
          <w:sz w:val="28"/>
          <w:szCs w:val="28"/>
          <w:lang w:val="uk-UA"/>
        </w:rPr>
        <w:t>для сучасної науки</w:t>
      </w:r>
      <w:r w:rsidR="00CB1AEC">
        <w:rPr>
          <w:rFonts w:ascii="Times New Roman" w:hAnsi="Times New Roman" w:cs="Times New Roman"/>
          <w:sz w:val="28"/>
          <w:szCs w:val="28"/>
          <w:lang w:val="uk-UA"/>
        </w:rPr>
        <w:t xml:space="preserve"> та практики вдосконалення освітньої галузі.</w:t>
      </w:r>
      <w:r w:rsidR="00333C9E">
        <w:rPr>
          <w:rFonts w:ascii="Times New Roman" w:hAnsi="Times New Roman" w:cs="Times New Roman"/>
          <w:sz w:val="28"/>
          <w:szCs w:val="28"/>
          <w:lang w:val="uk-UA"/>
        </w:rPr>
        <w:t xml:space="preserve">  Теоретичні підходи до вирішення даної проблеми ми знаходимо у </w:t>
      </w:r>
      <w:r w:rsidR="00CB1AEC">
        <w:rPr>
          <w:rFonts w:ascii="Times New Roman" w:hAnsi="Times New Roman" w:cs="Times New Roman"/>
          <w:sz w:val="28"/>
          <w:szCs w:val="28"/>
          <w:lang w:val="uk-UA"/>
        </w:rPr>
        <w:t>дослідженнях В.І.Андрєєва, Т.С.</w:t>
      </w:r>
      <w:proofErr w:type="spellStart"/>
      <w:r w:rsidR="00CB1AEC">
        <w:rPr>
          <w:rFonts w:ascii="Times New Roman" w:hAnsi="Times New Roman" w:cs="Times New Roman"/>
          <w:sz w:val="28"/>
          <w:szCs w:val="28"/>
          <w:lang w:val="uk-UA"/>
        </w:rPr>
        <w:t>Альтшуллєра</w:t>
      </w:r>
      <w:proofErr w:type="spellEnd"/>
      <w:r w:rsidR="00CB1AEC">
        <w:rPr>
          <w:rFonts w:ascii="Times New Roman" w:hAnsi="Times New Roman" w:cs="Times New Roman"/>
          <w:sz w:val="28"/>
          <w:szCs w:val="28"/>
          <w:lang w:val="uk-UA"/>
        </w:rPr>
        <w:t>, В.А.</w:t>
      </w:r>
      <w:proofErr w:type="spellStart"/>
      <w:r w:rsidR="00CB1AEC">
        <w:rPr>
          <w:rFonts w:ascii="Times New Roman" w:hAnsi="Times New Roman" w:cs="Times New Roman"/>
          <w:sz w:val="28"/>
          <w:szCs w:val="28"/>
          <w:lang w:val="uk-UA"/>
        </w:rPr>
        <w:t>Кан-Калика</w:t>
      </w:r>
      <w:proofErr w:type="spellEnd"/>
      <w:r w:rsidR="00CB1AEC">
        <w:rPr>
          <w:rFonts w:ascii="Times New Roman" w:hAnsi="Times New Roman" w:cs="Times New Roman"/>
          <w:sz w:val="28"/>
          <w:szCs w:val="28"/>
          <w:lang w:val="uk-UA"/>
        </w:rPr>
        <w:t>, Ю.М.</w:t>
      </w:r>
      <w:proofErr w:type="spellStart"/>
      <w:r w:rsidR="00CB1AEC">
        <w:rPr>
          <w:rFonts w:ascii="Times New Roman" w:hAnsi="Times New Roman" w:cs="Times New Roman"/>
          <w:sz w:val="28"/>
          <w:szCs w:val="28"/>
          <w:lang w:val="uk-UA"/>
        </w:rPr>
        <w:t>Кулюткіна</w:t>
      </w:r>
      <w:proofErr w:type="spellEnd"/>
      <w:r w:rsidR="00CB1AEC">
        <w:rPr>
          <w:rFonts w:ascii="Times New Roman" w:hAnsi="Times New Roman" w:cs="Times New Roman"/>
          <w:sz w:val="28"/>
          <w:szCs w:val="28"/>
          <w:lang w:val="uk-UA"/>
        </w:rPr>
        <w:t>, Н.В.Кузьминої, В.А.</w:t>
      </w:r>
      <w:proofErr w:type="spellStart"/>
      <w:r w:rsidR="00CB1AEC">
        <w:rPr>
          <w:rFonts w:ascii="Times New Roman" w:hAnsi="Times New Roman" w:cs="Times New Roman"/>
          <w:sz w:val="28"/>
          <w:szCs w:val="28"/>
          <w:lang w:val="uk-UA"/>
        </w:rPr>
        <w:t>Моляко</w:t>
      </w:r>
      <w:proofErr w:type="spellEnd"/>
      <w:r w:rsidR="00CB1AEC">
        <w:rPr>
          <w:rFonts w:ascii="Times New Roman" w:hAnsi="Times New Roman" w:cs="Times New Roman"/>
          <w:sz w:val="28"/>
          <w:szCs w:val="28"/>
          <w:lang w:val="uk-UA"/>
        </w:rPr>
        <w:t xml:space="preserve"> тощо. Основна маса авторів пов’язують творчість вчителя з його професійною компетентністю</w:t>
      </w:r>
      <w:r>
        <w:rPr>
          <w:rFonts w:ascii="Times New Roman" w:hAnsi="Times New Roman" w:cs="Times New Roman"/>
          <w:sz w:val="28"/>
          <w:szCs w:val="28"/>
          <w:lang w:val="uk-UA"/>
        </w:rPr>
        <w:t>. Розвиток професійної компетентності та майстерності здійснюється у системі методичної роботи та самоосвіти. Саме тому надзвичайно важливо  використати усі наявні можливості для вдосконалення цього важливого напрямку діяльності освітніх закладів.</w:t>
      </w:r>
    </w:p>
    <w:p w:rsidR="009919B5" w:rsidRPr="009919B5" w:rsidRDefault="00AF4276" w:rsidP="00567B96">
      <w:pPr>
        <w:spacing w:after="0" w:line="240" w:lineRule="auto"/>
        <w:ind w:left="142" w:firstLine="567"/>
        <w:jc w:val="both"/>
        <w:rPr>
          <w:rFonts w:ascii="Times New Roman" w:hAnsi="Times New Roman" w:cs="Times New Roman"/>
          <w:sz w:val="28"/>
          <w:szCs w:val="28"/>
          <w:lang w:val="uk-UA"/>
        </w:rPr>
      </w:pPr>
      <w:r w:rsidRPr="00AF4276">
        <w:rPr>
          <w:rFonts w:ascii="Times New Roman" w:hAnsi="Times New Roman" w:cs="Times New Roman"/>
          <w:b/>
          <w:i/>
          <w:sz w:val="28"/>
          <w:szCs w:val="28"/>
          <w:lang w:val="uk-UA"/>
        </w:rPr>
        <w:t>Мета статті</w:t>
      </w:r>
      <w:r>
        <w:rPr>
          <w:rFonts w:ascii="Times New Roman" w:hAnsi="Times New Roman" w:cs="Times New Roman"/>
          <w:sz w:val="28"/>
          <w:szCs w:val="28"/>
          <w:lang w:val="uk-UA"/>
        </w:rPr>
        <w:t>: розкрити основні напрямки становлення професійної майстерності педагога та умови перетворення його діяльності у творчу.</w:t>
      </w:r>
    </w:p>
    <w:p w:rsidR="000C4AA4" w:rsidRPr="009C79C6" w:rsidRDefault="00AF4276" w:rsidP="00567B96">
      <w:pPr>
        <w:spacing w:after="0" w:line="240" w:lineRule="auto"/>
        <w:ind w:firstLine="567"/>
        <w:jc w:val="both"/>
        <w:rPr>
          <w:rFonts w:ascii="Times New Roman" w:hAnsi="Times New Roman" w:cs="Times New Roman"/>
          <w:sz w:val="28"/>
          <w:szCs w:val="28"/>
          <w:lang w:val="uk-UA"/>
        </w:rPr>
      </w:pPr>
      <w:r w:rsidRPr="00AF4276">
        <w:rPr>
          <w:rFonts w:ascii="Times New Roman" w:hAnsi="Times New Roman" w:cs="Times New Roman"/>
          <w:b/>
          <w:i/>
          <w:sz w:val="28"/>
          <w:szCs w:val="28"/>
          <w:lang w:val="uk-UA"/>
        </w:rPr>
        <w:t>Виклад основного матеріалу</w:t>
      </w:r>
      <w:r>
        <w:rPr>
          <w:rFonts w:ascii="Times New Roman" w:hAnsi="Times New Roman" w:cs="Times New Roman"/>
          <w:sz w:val="28"/>
          <w:szCs w:val="28"/>
          <w:lang w:val="uk-UA"/>
        </w:rPr>
        <w:t xml:space="preserve">. </w:t>
      </w:r>
      <w:r w:rsidR="00951354">
        <w:rPr>
          <w:rFonts w:ascii="Times New Roman" w:hAnsi="Times New Roman" w:cs="Times New Roman"/>
          <w:sz w:val="28"/>
          <w:szCs w:val="28"/>
          <w:lang w:val="uk-UA"/>
        </w:rPr>
        <w:t xml:space="preserve">Два роки </w:t>
      </w:r>
      <w:r w:rsidR="00EE015D">
        <w:rPr>
          <w:rFonts w:ascii="Times New Roman" w:hAnsi="Times New Roman" w:cs="Times New Roman"/>
          <w:sz w:val="28"/>
          <w:szCs w:val="28"/>
          <w:lang w:val="uk-UA"/>
        </w:rPr>
        <w:t xml:space="preserve">Дніпропетровська </w:t>
      </w:r>
      <w:r w:rsidR="00CC2632" w:rsidRPr="009C79C6">
        <w:rPr>
          <w:rFonts w:ascii="Times New Roman" w:hAnsi="Times New Roman" w:cs="Times New Roman"/>
          <w:sz w:val="28"/>
          <w:szCs w:val="28"/>
          <w:lang w:val="uk-UA"/>
        </w:rPr>
        <w:t>область працює над науково-педагогічним проектом «Креативна освіта для розвитку інноваційної особистості»</w:t>
      </w:r>
      <w:r w:rsidR="000C4AA4" w:rsidRPr="009C79C6">
        <w:rPr>
          <w:rFonts w:ascii="Times New Roman" w:hAnsi="Times New Roman" w:cs="Times New Roman"/>
          <w:sz w:val="28"/>
          <w:szCs w:val="28"/>
          <w:lang w:val="uk-UA"/>
        </w:rPr>
        <w:t>.  Завершено підготовчий етап: створені творчі групи,</w:t>
      </w:r>
      <w:r w:rsidR="000E4114" w:rsidRPr="009C79C6">
        <w:rPr>
          <w:rFonts w:ascii="Times New Roman" w:hAnsi="Times New Roman" w:cs="Times New Roman"/>
          <w:sz w:val="28"/>
          <w:szCs w:val="28"/>
          <w:lang w:val="uk-UA"/>
        </w:rPr>
        <w:t xml:space="preserve"> сформовано </w:t>
      </w:r>
      <w:r w:rsidR="000C4AA4" w:rsidRPr="009C79C6">
        <w:rPr>
          <w:rFonts w:ascii="Times New Roman" w:hAnsi="Times New Roman" w:cs="Times New Roman"/>
          <w:sz w:val="28"/>
          <w:szCs w:val="28"/>
          <w:lang w:val="uk-UA"/>
        </w:rPr>
        <w:t xml:space="preserve">«банки інформації», визначено основні показники для системного відстеження, у більшості педагогічних колективів проведено </w:t>
      </w:r>
      <w:r w:rsidR="000E4114" w:rsidRPr="009C79C6">
        <w:rPr>
          <w:rFonts w:ascii="Times New Roman" w:hAnsi="Times New Roman" w:cs="Times New Roman"/>
          <w:sz w:val="28"/>
          <w:szCs w:val="28"/>
          <w:lang w:val="uk-UA"/>
        </w:rPr>
        <w:t xml:space="preserve">діагностику рівня </w:t>
      </w:r>
      <w:r w:rsidR="000C4AA4" w:rsidRPr="009C79C6">
        <w:rPr>
          <w:rFonts w:ascii="Times New Roman" w:hAnsi="Times New Roman" w:cs="Times New Roman"/>
          <w:sz w:val="28"/>
          <w:szCs w:val="28"/>
          <w:lang w:val="uk-UA"/>
        </w:rPr>
        <w:t xml:space="preserve"> розвитку творчого потенціалу  як учнів, так і педагогів, організовано вивчення та обговорення теоретичних проблем </w:t>
      </w:r>
      <w:r w:rsidR="000E4114" w:rsidRPr="009C79C6">
        <w:rPr>
          <w:rFonts w:ascii="Times New Roman" w:hAnsi="Times New Roman" w:cs="Times New Roman"/>
          <w:sz w:val="28"/>
          <w:szCs w:val="28"/>
          <w:lang w:val="uk-UA"/>
        </w:rPr>
        <w:t>проекту.</w:t>
      </w:r>
    </w:p>
    <w:p w:rsidR="005C2B61" w:rsidRDefault="000E4114" w:rsidP="00567B96">
      <w:pPr>
        <w:spacing w:after="0" w:line="240" w:lineRule="auto"/>
        <w:ind w:firstLine="567"/>
        <w:jc w:val="both"/>
        <w:rPr>
          <w:rFonts w:ascii="Times New Roman" w:eastAsia="Times New Roman" w:hAnsi="Times New Roman" w:cs="Times New Roman"/>
          <w:color w:val="666666"/>
          <w:sz w:val="28"/>
          <w:szCs w:val="28"/>
          <w:lang w:val="uk-UA"/>
        </w:rPr>
      </w:pPr>
      <w:r w:rsidRPr="009C79C6">
        <w:rPr>
          <w:rFonts w:ascii="Times New Roman" w:hAnsi="Times New Roman" w:cs="Times New Roman"/>
          <w:sz w:val="28"/>
          <w:szCs w:val="28"/>
          <w:lang w:val="uk-UA"/>
        </w:rPr>
        <w:t>На</w:t>
      </w:r>
      <w:r w:rsidR="00951354">
        <w:rPr>
          <w:rFonts w:ascii="Times New Roman" w:hAnsi="Times New Roman" w:cs="Times New Roman"/>
          <w:sz w:val="28"/>
          <w:szCs w:val="28"/>
          <w:lang w:val="uk-UA"/>
        </w:rPr>
        <w:t xml:space="preserve"> наступних етапах </w:t>
      </w:r>
      <w:r w:rsidRPr="009C79C6">
        <w:rPr>
          <w:rFonts w:ascii="Times New Roman" w:hAnsi="Times New Roman" w:cs="Times New Roman"/>
          <w:sz w:val="28"/>
          <w:szCs w:val="28"/>
          <w:lang w:val="uk-UA"/>
        </w:rPr>
        <w:t xml:space="preserve"> </w:t>
      </w:r>
      <w:r w:rsidR="00AB3160">
        <w:rPr>
          <w:rFonts w:ascii="Times New Roman" w:hAnsi="Times New Roman" w:cs="Times New Roman"/>
          <w:sz w:val="28"/>
          <w:szCs w:val="28"/>
          <w:lang w:val="uk-UA"/>
        </w:rPr>
        <w:t xml:space="preserve">роботи над проблемою </w:t>
      </w:r>
      <w:r w:rsidRPr="009C79C6">
        <w:rPr>
          <w:rFonts w:ascii="Times New Roman" w:hAnsi="Times New Roman" w:cs="Times New Roman"/>
          <w:sz w:val="28"/>
          <w:szCs w:val="28"/>
          <w:lang w:val="uk-UA"/>
        </w:rPr>
        <w:t>головне завдання</w:t>
      </w:r>
      <w:r w:rsidR="00EF6061">
        <w:rPr>
          <w:rFonts w:ascii="Times New Roman" w:hAnsi="Times New Roman" w:cs="Times New Roman"/>
          <w:sz w:val="28"/>
          <w:szCs w:val="28"/>
          <w:lang w:val="uk-UA"/>
        </w:rPr>
        <w:t xml:space="preserve"> педагогічних колективів, методичних служб </w:t>
      </w:r>
      <w:r w:rsidRPr="009C79C6">
        <w:rPr>
          <w:rFonts w:ascii="Times New Roman" w:hAnsi="Times New Roman" w:cs="Times New Roman"/>
          <w:sz w:val="28"/>
          <w:szCs w:val="28"/>
          <w:lang w:val="uk-UA"/>
        </w:rPr>
        <w:t xml:space="preserve"> - створ</w:t>
      </w:r>
      <w:r w:rsidR="00205257" w:rsidRPr="009C79C6">
        <w:rPr>
          <w:rFonts w:ascii="Times New Roman" w:hAnsi="Times New Roman" w:cs="Times New Roman"/>
          <w:sz w:val="28"/>
          <w:szCs w:val="28"/>
          <w:lang w:val="uk-UA"/>
        </w:rPr>
        <w:t>ити</w:t>
      </w:r>
      <w:r w:rsidRPr="009C79C6">
        <w:rPr>
          <w:rFonts w:ascii="Times New Roman" w:hAnsi="Times New Roman" w:cs="Times New Roman"/>
          <w:sz w:val="28"/>
          <w:szCs w:val="28"/>
          <w:lang w:val="uk-UA"/>
        </w:rPr>
        <w:t xml:space="preserve"> умов</w:t>
      </w:r>
      <w:r w:rsidR="00205257" w:rsidRPr="009C79C6">
        <w:rPr>
          <w:rFonts w:ascii="Times New Roman" w:hAnsi="Times New Roman" w:cs="Times New Roman"/>
          <w:sz w:val="28"/>
          <w:szCs w:val="28"/>
          <w:lang w:val="uk-UA"/>
        </w:rPr>
        <w:t>и</w:t>
      </w:r>
      <w:r w:rsidRPr="009C79C6">
        <w:rPr>
          <w:rFonts w:ascii="Times New Roman" w:hAnsi="Times New Roman" w:cs="Times New Roman"/>
          <w:sz w:val="28"/>
          <w:szCs w:val="28"/>
          <w:lang w:val="uk-UA"/>
        </w:rPr>
        <w:t xml:space="preserve"> для підвищення творчої активності педагогічних кадрів,</w:t>
      </w:r>
      <w:r w:rsidR="009C79C6">
        <w:rPr>
          <w:rFonts w:ascii="Times New Roman" w:hAnsi="Times New Roman" w:cs="Times New Roman"/>
          <w:sz w:val="28"/>
          <w:szCs w:val="28"/>
          <w:lang w:val="uk-UA"/>
        </w:rPr>
        <w:t xml:space="preserve"> особистісного та професійного  зростання кожного вчителя. Адже</w:t>
      </w:r>
      <w:r w:rsidR="00235210" w:rsidRPr="009C79C6">
        <w:rPr>
          <w:rFonts w:ascii="Times New Roman" w:hAnsi="Times New Roman" w:cs="Times New Roman"/>
          <w:sz w:val="28"/>
          <w:szCs w:val="28"/>
          <w:lang w:val="uk-UA"/>
        </w:rPr>
        <w:t>,</w:t>
      </w:r>
      <w:r w:rsidR="00EF6061" w:rsidRPr="00EF6061">
        <w:rPr>
          <w:rFonts w:ascii="Times New Roman" w:eastAsia="Times New Roman" w:hAnsi="Times New Roman" w:cs="Times New Roman"/>
          <w:color w:val="666666"/>
          <w:sz w:val="28"/>
          <w:szCs w:val="28"/>
          <w:lang w:val="uk-UA"/>
        </w:rPr>
        <w:t xml:space="preserve"> </w:t>
      </w:r>
      <w:r w:rsidR="00EF6061" w:rsidRPr="00EF6061">
        <w:rPr>
          <w:rFonts w:ascii="Times New Roman" w:hAnsi="Times New Roman" w:cs="Times New Roman"/>
          <w:sz w:val="28"/>
          <w:szCs w:val="28"/>
          <w:lang w:val="uk-UA"/>
        </w:rPr>
        <w:t>центральною фігурою</w:t>
      </w:r>
      <w:r w:rsidR="00235210" w:rsidRPr="009C79C6">
        <w:rPr>
          <w:rFonts w:ascii="Times New Roman" w:hAnsi="Times New Roman" w:cs="Times New Roman"/>
          <w:sz w:val="28"/>
          <w:szCs w:val="28"/>
          <w:lang w:val="uk-UA"/>
        </w:rPr>
        <w:t xml:space="preserve"> у</w:t>
      </w:r>
      <w:r w:rsidR="00235210" w:rsidRPr="009C79C6">
        <w:rPr>
          <w:rFonts w:ascii="Times New Roman" w:eastAsia="Times New Roman" w:hAnsi="Times New Roman" w:cs="Times New Roman"/>
          <w:color w:val="666666"/>
          <w:sz w:val="28"/>
          <w:szCs w:val="28"/>
          <w:lang w:val="uk-UA"/>
        </w:rPr>
        <w:t xml:space="preserve"> модернізації освіти, р</w:t>
      </w:r>
      <w:r w:rsidR="00235210" w:rsidRPr="009C79C6">
        <w:rPr>
          <w:rFonts w:ascii="Times New Roman" w:eastAsia="Times New Roman" w:hAnsi="Times New Roman" w:cs="Times New Roman"/>
          <w:color w:val="666666"/>
          <w:sz w:val="28"/>
          <w:szCs w:val="28"/>
        </w:rPr>
        <w:t>e</w:t>
      </w:r>
      <w:r w:rsidR="00235210" w:rsidRPr="009C79C6">
        <w:rPr>
          <w:rFonts w:ascii="Times New Roman" w:eastAsia="Times New Roman" w:hAnsi="Times New Roman" w:cs="Times New Roman"/>
          <w:color w:val="666666"/>
          <w:sz w:val="28"/>
          <w:szCs w:val="28"/>
          <w:lang w:val="uk-UA"/>
        </w:rPr>
        <w:t>ф</w:t>
      </w:r>
      <w:r w:rsidR="00235210" w:rsidRPr="009C79C6">
        <w:rPr>
          <w:rFonts w:ascii="Times New Roman" w:eastAsia="Times New Roman" w:hAnsi="Times New Roman" w:cs="Times New Roman"/>
          <w:color w:val="666666"/>
          <w:sz w:val="28"/>
          <w:szCs w:val="28"/>
        </w:rPr>
        <w:t>o</w:t>
      </w:r>
      <w:proofErr w:type="spellStart"/>
      <w:r w:rsidR="00235210" w:rsidRPr="009C79C6">
        <w:rPr>
          <w:rFonts w:ascii="Times New Roman" w:eastAsia="Times New Roman" w:hAnsi="Times New Roman" w:cs="Times New Roman"/>
          <w:color w:val="666666"/>
          <w:sz w:val="28"/>
          <w:szCs w:val="28"/>
          <w:lang w:val="uk-UA"/>
        </w:rPr>
        <w:t>рмув</w:t>
      </w:r>
      <w:proofErr w:type="spellEnd"/>
      <w:r w:rsidR="00235210" w:rsidRPr="009C79C6">
        <w:rPr>
          <w:rFonts w:ascii="Times New Roman" w:eastAsia="Times New Roman" w:hAnsi="Times New Roman" w:cs="Times New Roman"/>
          <w:color w:val="666666"/>
          <w:sz w:val="28"/>
          <w:szCs w:val="28"/>
        </w:rPr>
        <w:t>a</w:t>
      </w:r>
      <w:proofErr w:type="spellStart"/>
      <w:r w:rsidR="00235210" w:rsidRPr="009C79C6">
        <w:rPr>
          <w:rFonts w:ascii="Times New Roman" w:eastAsia="Times New Roman" w:hAnsi="Times New Roman" w:cs="Times New Roman"/>
          <w:color w:val="666666"/>
          <w:sz w:val="28"/>
          <w:szCs w:val="28"/>
          <w:lang w:val="uk-UA"/>
        </w:rPr>
        <w:t>нні</w:t>
      </w:r>
      <w:proofErr w:type="spellEnd"/>
      <w:r w:rsidR="00235210" w:rsidRPr="009C79C6">
        <w:rPr>
          <w:rFonts w:ascii="Times New Roman" w:eastAsia="Times New Roman" w:hAnsi="Times New Roman" w:cs="Times New Roman"/>
          <w:color w:val="666666"/>
          <w:sz w:val="28"/>
          <w:szCs w:val="28"/>
          <w:lang w:val="uk-UA"/>
        </w:rPr>
        <w:t xml:space="preserve"> освітнього процесу </w:t>
      </w:r>
      <w:r w:rsidR="00AB3160">
        <w:rPr>
          <w:rFonts w:ascii="Times New Roman" w:eastAsia="Times New Roman" w:hAnsi="Times New Roman" w:cs="Times New Roman"/>
          <w:color w:val="666666"/>
          <w:sz w:val="28"/>
          <w:szCs w:val="28"/>
          <w:lang w:val="uk-UA"/>
        </w:rPr>
        <w:t xml:space="preserve">має стати </w:t>
      </w:r>
      <w:r w:rsidR="00235210" w:rsidRPr="009C79C6">
        <w:rPr>
          <w:rFonts w:ascii="Times New Roman" w:eastAsia="Times New Roman" w:hAnsi="Times New Roman" w:cs="Times New Roman"/>
          <w:color w:val="666666"/>
          <w:sz w:val="28"/>
          <w:szCs w:val="28"/>
          <w:lang w:val="uk-UA"/>
        </w:rPr>
        <w:t xml:space="preserve"> вчитель-дослідник, учитель-лідер як </w:t>
      </w:r>
      <w:r w:rsidR="00EF6061" w:rsidRPr="00EF6061">
        <w:rPr>
          <w:rFonts w:ascii="Times New Roman" w:eastAsia="Times New Roman" w:hAnsi="Times New Roman" w:cs="Times New Roman"/>
          <w:b/>
          <w:color w:val="666666"/>
          <w:sz w:val="28"/>
          <w:szCs w:val="28"/>
          <w:lang w:val="uk-UA"/>
        </w:rPr>
        <w:t>педагог</w:t>
      </w:r>
      <w:r w:rsidR="00EF6061">
        <w:rPr>
          <w:rFonts w:ascii="Times New Roman" w:eastAsia="Times New Roman" w:hAnsi="Times New Roman" w:cs="Times New Roman"/>
          <w:color w:val="666666"/>
          <w:sz w:val="28"/>
          <w:szCs w:val="28"/>
          <w:lang w:val="uk-UA"/>
        </w:rPr>
        <w:t xml:space="preserve"> </w:t>
      </w:r>
      <w:r w:rsidR="00235210" w:rsidRPr="009C79C6">
        <w:rPr>
          <w:rFonts w:ascii="Times New Roman" w:eastAsia="Times New Roman" w:hAnsi="Times New Roman" w:cs="Times New Roman"/>
          <w:b/>
          <w:bCs/>
          <w:color w:val="666666"/>
          <w:sz w:val="28"/>
          <w:szCs w:val="28"/>
          <w:lang w:val="uk-UA"/>
        </w:rPr>
        <w:t>нової формації</w:t>
      </w:r>
      <w:r w:rsidR="00235210" w:rsidRPr="009C79C6">
        <w:rPr>
          <w:rFonts w:ascii="Times New Roman" w:eastAsia="Times New Roman" w:hAnsi="Times New Roman" w:cs="Times New Roman"/>
          <w:color w:val="666666"/>
          <w:sz w:val="28"/>
          <w:szCs w:val="28"/>
          <w:lang w:val="uk-UA"/>
        </w:rPr>
        <w:t xml:space="preserve"> - духовно розвинена, соціально зріла, творча особистість, компетентний фахівець, який пр</w:t>
      </w:r>
      <w:r w:rsidR="00235210" w:rsidRPr="009C79C6">
        <w:rPr>
          <w:rFonts w:ascii="Times New Roman" w:eastAsia="Times New Roman" w:hAnsi="Times New Roman" w:cs="Times New Roman"/>
          <w:color w:val="666666"/>
          <w:sz w:val="28"/>
          <w:szCs w:val="28"/>
        </w:rPr>
        <w:t>o</w:t>
      </w:r>
      <w:r w:rsidR="00235210" w:rsidRPr="009C79C6">
        <w:rPr>
          <w:rFonts w:ascii="Times New Roman" w:eastAsia="Times New Roman" w:hAnsi="Times New Roman" w:cs="Times New Roman"/>
          <w:color w:val="666666"/>
          <w:sz w:val="28"/>
          <w:szCs w:val="28"/>
          <w:lang w:val="uk-UA"/>
        </w:rPr>
        <w:t>ф</w:t>
      </w:r>
      <w:r w:rsidR="00235210" w:rsidRPr="009C79C6">
        <w:rPr>
          <w:rFonts w:ascii="Times New Roman" w:eastAsia="Times New Roman" w:hAnsi="Times New Roman" w:cs="Times New Roman"/>
          <w:color w:val="666666"/>
          <w:sz w:val="28"/>
          <w:szCs w:val="28"/>
        </w:rPr>
        <w:t>ec</w:t>
      </w:r>
      <w:r w:rsidR="00235210" w:rsidRPr="009C79C6">
        <w:rPr>
          <w:rFonts w:ascii="Times New Roman" w:eastAsia="Times New Roman" w:hAnsi="Times New Roman" w:cs="Times New Roman"/>
          <w:color w:val="666666"/>
          <w:sz w:val="28"/>
          <w:szCs w:val="28"/>
          <w:lang w:val="uk-UA"/>
        </w:rPr>
        <w:t>ійн</w:t>
      </w:r>
      <w:r w:rsidR="00235210" w:rsidRPr="009C79C6">
        <w:rPr>
          <w:rFonts w:ascii="Times New Roman" w:eastAsia="Times New Roman" w:hAnsi="Times New Roman" w:cs="Times New Roman"/>
          <w:color w:val="666666"/>
          <w:sz w:val="28"/>
          <w:szCs w:val="28"/>
        </w:rPr>
        <w:t>o</w:t>
      </w:r>
      <w:r w:rsidR="00235210" w:rsidRPr="009C79C6">
        <w:rPr>
          <w:rFonts w:ascii="Times New Roman" w:eastAsia="Times New Roman" w:hAnsi="Times New Roman" w:cs="Times New Roman"/>
          <w:color w:val="666666"/>
          <w:sz w:val="28"/>
          <w:szCs w:val="28"/>
          <w:lang w:val="uk-UA"/>
        </w:rPr>
        <w:t xml:space="preserve"> володіє всім арсеналом педагогічних засобів, постійно  прагне до самовдосконалення</w:t>
      </w:r>
      <w:r w:rsidR="00EF6061">
        <w:rPr>
          <w:rFonts w:ascii="Times New Roman" w:eastAsia="Times New Roman" w:hAnsi="Times New Roman" w:cs="Times New Roman"/>
          <w:color w:val="666666"/>
          <w:sz w:val="28"/>
          <w:szCs w:val="28"/>
          <w:lang w:val="uk-UA"/>
        </w:rPr>
        <w:t xml:space="preserve"> та саморозвитку, стимулюючи до цього своїх учнів.</w:t>
      </w:r>
    </w:p>
    <w:p w:rsidR="005C2B61" w:rsidRDefault="005C2B61" w:rsidP="00567B96">
      <w:pPr>
        <w:spacing w:after="0" w:line="240" w:lineRule="auto"/>
        <w:ind w:firstLine="567"/>
        <w:jc w:val="both"/>
        <w:rPr>
          <w:rFonts w:ascii="Times New Roman" w:eastAsia="Times New Roman" w:hAnsi="Times New Roman" w:cs="Times New Roman"/>
          <w:color w:val="666666"/>
          <w:sz w:val="28"/>
          <w:szCs w:val="28"/>
          <w:lang w:val="uk-UA"/>
        </w:rPr>
      </w:pPr>
      <w:r>
        <w:rPr>
          <w:rFonts w:ascii="Times New Roman" w:eastAsia="Times New Roman" w:hAnsi="Times New Roman" w:cs="Times New Roman"/>
          <w:color w:val="666666"/>
          <w:sz w:val="28"/>
          <w:szCs w:val="28"/>
          <w:lang w:val="uk-UA"/>
        </w:rPr>
        <w:t xml:space="preserve">Високі вимоги до сучасного </w:t>
      </w:r>
      <w:r w:rsidR="00AB3160">
        <w:rPr>
          <w:rFonts w:ascii="Times New Roman" w:eastAsia="Times New Roman" w:hAnsi="Times New Roman" w:cs="Times New Roman"/>
          <w:color w:val="666666"/>
          <w:sz w:val="28"/>
          <w:szCs w:val="28"/>
          <w:lang w:val="uk-UA"/>
        </w:rPr>
        <w:t xml:space="preserve">педагога </w:t>
      </w:r>
      <w:r>
        <w:rPr>
          <w:rFonts w:ascii="Times New Roman" w:eastAsia="Times New Roman" w:hAnsi="Times New Roman" w:cs="Times New Roman"/>
          <w:color w:val="666666"/>
          <w:sz w:val="28"/>
          <w:szCs w:val="28"/>
          <w:lang w:val="uk-UA"/>
        </w:rPr>
        <w:t>обумовлені</w:t>
      </w:r>
      <w:r w:rsidR="00AB3160">
        <w:rPr>
          <w:rFonts w:ascii="Times New Roman" w:eastAsia="Times New Roman" w:hAnsi="Times New Roman" w:cs="Times New Roman"/>
          <w:color w:val="666666"/>
          <w:sz w:val="28"/>
          <w:szCs w:val="28"/>
          <w:lang w:val="uk-UA"/>
        </w:rPr>
        <w:t xml:space="preserve"> об’єктивними потребами  суспільства, </w:t>
      </w:r>
      <w:r>
        <w:rPr>
          <w:rFonts w:ascii="Times New Roman" w:eastAsia="Times New Roman" w:hAnsi="Times New Roman" w:cs="Times New Roman"/>
          <w:color w:val="666666"/>
          <w:sz w:val="28"/>
          <w:szCs w:val="28"/>
          <w:lang w:val="uk-UA"/>
        </w:rPr>
        <w:t xml:space="preserve"> новими завданнями, які ставить перед н</w:t>
      </w:r>
      <w:r w:rsidR="00AB3160">
        <w:rPr>
          <w:rFonts w:ascii="Times New Roman" w:eastAsia="Times New Roman" w:hAnsi="Times New Roman" w:cs="Times New Roman"/>
          <w:color w:val="666666"/>
          <w:sz w:val="28"/>
          <w:szCs w:val="28"/>
          <w:lang w:val="uk-UA"/>
        </w:rPr>
        <w:t>ами</w:t>
      </w:r>
      <w:r>
        <w:rPr>
          <w:rFonts w:ascii="Times New Roman" w:eastAsia="Times New Roman" w:hAnsi="Times New Roman" w:cs="Times New Roman"/>
          <w:color w:val="666666"/>
          <w:sz w:val="28"/>
          <w:szCs w:val="28"/>
          <w:lang w:val="uk-UA"/>
        </w:rPr>
        <w:t xml:space="preserve"> життя. </w:t>
      </w:r>
      <w:r w:rsidR="00720D73">
        <w:rPr>
          <w:rFonts w:ascii="Times New Roman" w:eastAsia="Times New Roman" w:hAnsi="Times New Roman" w:cs="Times New Roman"/>
          <w:color w:val="666666"/>
          <w:sz w:val="28"/>
          <w:szCs w:val="28"/>
          <w:lang w:val="uk-UA"/>
        </w:rPr>
        <w:t xml:space="preserve">Сучасний вчитель </w:t>
      </w:r>
      <w:r>
        <w:rPr>
          <w:rFonts w:ascii="Times New Roman" w:eastAsia="Times New Roman" w:hAnsi="Times New Roman" w:cs="Times New Roman"/>
          <w:color w:val="666666"/>
          <w:sz w:val="28"/>
          <w:szCs w:val="28"/>
          <w:lang w:val="uk-UA"/>
        </w:rPr>
        <w:t xml:space="preserve"> повинен навчити дітей системному мисленню, методам пізнання та  самоорганізації, допомогти розкрити власний потенціал, стимулювати та активно використовувати творчі можливості кожної особистості.</w:t>
      </w:r>
    </w:p>
    <w:p w:rsidR="002C628A" w:rsidRDefault="00F81EA8" w:rsidP="00567B96">
      <w:pPr>
        <w:spacing w:after="0" w:line="240" w:lineRule="auto"/>
        <w:ind w:firstLine="567"/>
        <w:jc w:val="both"/>
        <w:rPr>
          <w:rFonts w:ascii="Times New Roman" w:hAnsi="Times New Roman" w:cs="Times New Roman"/>
          <w:color w:val="333333"/>
          <w:sz w:val="28"/>
          <w:szCs w:val="28"/>
          <w:lang w:val="uk-UA"/>
        </w:rPr>
      </w:pPr>
      <w:r w:rsidRPr="00F81EA8">
        <w:rPr>
          <w:rFonts w:ascii="Times New Roman" w:hAnsi="Times New Roman" w:cs="Times New Roman"/>
          <w:color w:val="333333"/>
          <w:sz w:val="28"/>
          <w:szCs w:val="28"/>
          <w:lang w:val="uk-UA"/>
        </w:rPr>
        <w:t xml:space="preserve"> Ще </w:t>
      </w:r>
      <w:r w:rsidR="002C628A">
        <w:rPr>
          <w:rFonts w:ascii="Times New Roman" w:hAnsi="Times New Roman" w:cs="Times New Roman"/>
          <w:color w:val="333333"/>
          <w:sz w:val="28"/>
          <w:szCs w:val="28"/>
          <w:lang w:val="uk-UA"/>
        </w:rPr>
        <w:t xml:space="preserve"> </w:t>
      </w:r>
      <w:r w:rsidRPr="00F81EA8">
        <w:rPr>
          <w:rFonts w:ascii="Times New Roman" w:hAnsi="Times New Roman" w:cs="Times New Roman"/>
          <w:color w:val="333333"/>
          <w:sz w:val="28"/>
          <w:szCs w:val="28"/>
          <w:lang w:val="uk-UA"/>
        </w:rPr>
        <w:t>В.</w:t>
      </w:r>
      <w:r>
        <w:rPr>
          <w:rFonts w:ascii="Times New Roman" w:hAnsi="Times New Roman" w:cs="Times New Roman"/>
          <w:color w:val="333333"/>
          <w:sz w:val="28"/>
          <w:szCs w:val="28"/>
          <w:lang w:val="uk-UA"/>
        </w:rPr>
        <w:t xml:space="preserve">В. </w:t>
      </w:r>
      <w:r w:rsidRPr="00F81EA8">
        <w:rPr>
          <w:rFonts w:ascii="Times New Roman" w:hAnsi="Times New Roman" w:cs="Times New Roman"/>
          <w:color w:val="333333"/>
          <w:sz w:val="28"/>
          <w:szCs w:val="28"/>
          <w:lang w:val="uk-UA"/>
        </w:rPr>
        <w:t xml:space="preserve">Сухомлинський вказував, що робота вчителя - це творчість, а не буденне </w:t>
      </w:r>
      <w:r w:rsidR="002C628A">
        <w:rPr>
          <w:rFonts w:ascii="Times New Roman" w:hAnsi="Times New Roman" w:cs="Times New Roman"/>
          <w:color w:val="333333"/>
          <w:sz w:val="28"/>
          <w:szCs w:val="28"/>
          <w:lang w:val="uk-UA"/>
        </w:rPr>
        <w:t xml:space="preserve">заштовхування </w:t>
      </w:r>
      <w:r w:rsidRPr="00F81EA8">
        <w:rPr>
          <w:rFonts w:ascii="Times New Roman" w:hAnsi="Times New Roman" w:cs="Times New Roman"/>
          <w:color w:val="333333"/>
          <w:sz w:val="28"/>
          <w:szCs w:val="28"/>
          <w:lang w:val="uk-UA"/>
        </w:rPr>
        <w:t xml:space="preserve"> </w:t>
      </w:r>
      <w:r w:rsidR="002C628A">
        <w:rPr>
          <w:rFonts w:ascii="Times New Roman" w:hAnsi="Times New Roman" w:cs="Times New Roman"/>
          <w:color w:val="333333"/>
          <w:sz w:val="28"/>
          <w:szCs w:val="28"/>
          <w:lang w:val="uk-UA"/>
        </w:rPr>
        <w:t>у</w:t>
      </w:r>
      <w:r w:rsidRPr="00F81EA8">
        <w:rPr>
          <w:rFonts w:ascii="Times New Roman" w:hAnsi="Times New Roman" w:cs="Times New Roman"/>
          <w:color w:val="333333"/>
          <w:sz w:val="28"/>
          <w:szCs w:val="28"/>
          <w:lang w:val="uk-UA"/>
        </w:rPr>
        <w:t xml:space="preserve"> дітей готових знань. Відтак</w:t>
      </w:r>
      <w:r w:rsidR="003F2CB2">
        <w:rPr>
          <w:rFonts w:ascii="Times New Roman" w:hAnsi="Times New Roman" w:cs="Times New Roman"/>
          <w:color w:val="333333"/>
          <w:sz w:val="28"/>
          <w:szCs w:val="28"/>
          <w:lang w:val="uk-UA"/>
        </w:rPr>
        <w:t>,</w:t>
      </w:r>
      <w:r w:rsidRPr="00F81EA8">
        <w:rPr>
          <w:rFonts w:ascii="Times New Roman" w:hAnsi="Times New Roman" w:cs="Times New Roman"/>
          <w:color w:val="333333"/>
          <w:sz w:val="28"/>
          <w:szCs w:val="28"/>
          <w:lang w:val="uk-UA"/>
        </w:rPr>
        <w:t xml:space="preserve"> покликання педагога - у розвитку творчих можливостей, здібностей дитини, вихованні в неї потягу до нового, формуванні творчої особистості</w:t>
      </w:r>
      <w:r w:rsidR="002C628A">
        <w:rPr>
          <w:rFonts w:ascii="Times New Roman" w:hAnsi="Times New Roman" w:cs="Times New Roman"/>
          <w:color w:val="333333"/>
          <w:sz w:val="28"/>
          <w:szCs w:val="28"/>
          <w:lang w:val="uk-UA"/>
        </w:rPr>
        <w:t>.</w:t>
      </w:r>
    </w:p>
    <w:p w:rsidR="00B44CE2" w:rsidRDefault="002C628A" w:rsidP="00567B96">
      <w:pPr>
        <w:spacing w:after="0" w:line="240" w:lineRule="auto"/>
        <w:ind w:firstLine="567"/>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lastRenderedPageBreak/>
        <w:t xml:space="preserve">  </w:t>
      </w:r>
      <w:r w:rsidR="00597E7D">
        <w:rPr>
          <w:rFonts w:ascii="Times New Roman" w:hAnsi="Times New Roman" w:cs="Times New Roman"/>
          <w:color w:val="333333"/>
          <w:sz w:val="28"/>
          <w:szCs w:val="28"/>
          <w:lang w:val="uk-UA"/>
        </w:rPr>
        <w:t>Важливою умовою реалізації такого підходу є креативність самого педагога.</w:t>
      </w:r>
      <w:r>
        <w:rPr>
          <w:rFonts w:ascii="Times New Roman" w:hAnsi="Times New Roman" w:cs="Times New Roman"/>
          <w:color w:val="333333"/>
          <w:sz w:val="28"/>
          <w:szCs w:val="28"/>
          <w:lang w:val="uk-UA"/>
        </w:rPr>
        <w:t xml:space="preserve"> </w:t>
      </w:r>
      <w:r w:rsidR="00F81EA8" w:rsidRPr="00F81EA8">
        <w:rPr>
          <w:rFonts w:ascii="Times New Roman" w:hAnsi="Times New Roman" w:cs="Times New Roman"/>
          <w:color w:val="333333"/>
          <w:sz w:val="28"/>
          <w:szCs w:val="28"/>
          <w:lang w:val="uk-UA"/>
        </w:rPr>
        <w:t xml:space="preserve">Які ж риси </w:t>
      </w:r>
      <w:r w:rsidR="004F6EF7">
        <w:rPr>
          <w:rFonts w:ascii="Times New Roman" w:hAnsi="Times New Roman" w:cs="Times New Roman"/>
          <w:color w:val="333333"/>
          <w:sz w:val="28"/>
          <w:szCs w:val="28"/>
          <w:lang w:val="uk-UA"/>
        </w:rPr>
        <w:t xml:space="preserve">мають бути  </w:t>
      </w:r>
      <w:r w:rsidR="00F81EA8" w:rsidRPr="00F81EA8">
        <w:rPr>
          <w:rFonts w:ascii="Times New Roman" w:hAnsi="Times New Roman" w:cs="Times New Roman"/>
          <w:color w:val="333333"/>
          <w:sz w:val="28"/>
          <w:szCs w:val="28"/>
          <w:lang w:val="uk-UA"/>
        </w:rPr>
        <w:t>притаманні творчій особистості</w:t>
      </w:r>
      <w:r w:rsidR="00620BD3">
        <w:rPr>
          <w:rFonts w:ascii="Times New Roman" w:hAnsi="Times New Roman" w:cs="Times New Roman"/>
          <w:color w:val="333333"/>
          <w:sz w:val="28"/>
          <w:szCs w:val="28"/>
          <w:lang w:val="uk-UA"/>
        </w:rPr>
        <w:t xml:space="preserve"> вчителя</w:t>
      </w:r>
      <w:r w:rsidR="00C1524A">
        <w:rPr>
          <w:rFonts w:ascii="Times New Roman" w:hAnsi="Times New Roman" w:cs="Times New Roman"/>
          <w:color w:val="333333"/>
          <w:sz w:val="28"/>
          <w:szCs w:val="28"/>
          <w:lang w:val="uk-UA"/>
        </w:rPr>
        <w:t>, вихователя, керівника освітньої установи</w:t>
      </w:r>
      <w:r w:rsidR="00F81EA8" w:rsidRPr="00F81EA8">
        <w:rPr>
          <w:rFonts w:ascii="Times New Roman" w:hAnsi="Times New Roman" w:cs="Times New Roman"/>
          <w:color w:val="333333"/>
          <w:sz w:val="28"/>
          <w:szCs w:val="28"/>
          <w:lang w:val="uk-UA"/>
        </w:rPr>
        <w:t>? Це, насамперед, високий рівень моральної свідомості, постійний пошук оптимальних оригінальних рішень поставлених завдань, творчий стиль мислення, здатність бачити проблему, виявляти суперечності, творча фантазія, розвинена уява, прагнення досягти ефективного результату за конкретних умов праці, високий рівень загальної культури</w:t>
      </w:r>
      <w:r w:rsidR="00620BD3">
        <w:rPr>
          <w:rFonts w:ascii="Times New Roman" w:hAnsi="Times New Roman" w:cs="Times New Roman"/>
          <w:color w:val="333333"/>
          <w:sz w:val="28"/>
          <w:szCs w:val="28"/>
          <w:lang w:val="uk-UA"/>
        </w:rPr>
        <w:t>.</w:t>
      </w:r>
      <w:r>
        <w:rPr>
          <w:rFonts w:ascii="Times New Roman" w:hAnsi="Times New Roman" w:cs="Times New Roman"/>
          <w:color w:val="333333"/>
          <w:sz w:val="28"/>
          <w:szCs w:val="28"/>
          <w:lang w:val="uk-UA"/>
        </w:rPr>
        <w:t xml:space="preserve">  </w:t>
      </w:r>
      <w:r w:rsidR="00F81EA8" w:rsidRPr="00F81EA8">
        <w:rPr>
          <w:rFonts w:ascii="Times New Roman" w:hAnsi="Times New Roman" w:cs="Times New Roman"/>
          <w:color w:val="333333"/>
          <w:sz w:val="28"/>
          <w:szCs w:val="28"/>
          <w:lang w:val="uk-UA"/>
        </w:rPr>
        <w:t xml:space="preserve">Творча особистість </w:t>
      </w:r>
      <w:r>
        <w:rPr>
          <w:rFonts w:ascii="Times New Roman" w:hAnsi="Times New Roman" w:cs="Times New Roman"/>
          <w:color w:val="333333"/>
          <w:sz w:val="28"/>
          <w:szCs w:val="28"/>
          <w:lang w:val="uk-UA"/>
        </w:rPr>
        <w:t xml:space="preserve">педагога </w:t>
      </w:r>
      <w:r w:rsidR="00F81EA8" w:rsidRPr="00F81EA8">
        <w:rPr>
          <w:rFonts w:ascii="Times New Roman" w:hAnsi="Times New Roman" w:cs="Times New Roman"/>
          <w:color w:val="333333"/>
          <w:sz w:val="28"/>
          <w:szCs w:val="28"/>
          <w:lang w:val="uk-UA"/>
        </w:rPr>
        <w:t xml:space="preserve">завжди характеризується високим рівнем креативності, яскраво вираженими особистісними якостями і здібностями, які сприяють успішній професійній діяльності. </w:t>
      </w:r>
    </w:p>
    <w:p w:rsidR="002C628A" w:rsidRDefault="00F81EA8" w:rsidP="00567B96">
      <w:pPr>
        <w:spacing w:after="0" w:line="240" w:lineRule="auto"/>
        <w:ind w:firstLine="567"/>
        <w:jc w:val="both"/>
        <w:rPr>
          <w:rFonts w:ascii="Times New Roman" w:hAnsi="Times New Roman" w:cs="Times New Roman"/>
          <w:color w:val="333333"/>
          <w:sz w:val="28"/>
          <w:szCs w:val="28"/>
          <w:lang w:val="uk-UA"/>
        </w:rPr>
      </w:pPr>
      <w:r w:rsidRPr="00F81EA8">
        <w:rPr>
          <w:rFonts w:ascii="Times New Roman" w:hAnsi="Times New Roman" w:cs="Times New Roman"/>
          <w:color w:val="333333"/>
          <w:sz w:val="28"/>
          <w:szCs w:val="28"/>
          <w:lang w:val="uk-UA"/>
        </w:rPr>
        <w:t>Кожен творчий фахівець у своєму розвитку, за твердженням І.</w:t>
      </w:r>
      <w:r w:rsidR="002C628A">
        <w:rPr>
          <w:rFonts w:ascii="Times New Roman" w:hAnsi="Times New Roman" w:cs="Times New Roman"/>
          <w:color w:val="333333"/>
          <w:sz w:val="28"/>
          <w:szCs w:val="28"/>
          <w:lang w:val="uk-UA"/>
        </w:rPr>
        <w:t xml:space="preserve"> </w:t>
      </w:r>
      <w:r w:rsidRPr="00F81EA8">
        <w:rPr>
          <w:rFonts w:ascii="Times New Roman" w:hAnsi="Times New Roman" w:cs="Times New Roman"/>
          <w:color w:val="333333"/>
          <w:sz w:val="28"/>
          <w:szCs w:val="28"/>
          <w:lang w:val="uk-UA"/>
        </w:rPr>
        <w:t xml:space="preserve">Раченка, проходить </w:t>
      </w:r>
      <w:r w:rsidR="00AB3160">
        <w:rPr>
          <w:rFonts w:ascii="Times New Roman" w:hAnsi="Times New Roman" w:cs="Times New Roman"/>
          <w:color w:val="333333"/>
          <w:sz w:val="28"/>
          <w:szCs w:val="28"/>
          <w:lang w:val="uk-UA"/>
        </w:rPr>
        <w:t xml:space="preserve">певні </w:t>
      </w:r>
      <w:r w:rsidRPr="00F81EA8">
        <w:rPr>
          <w:rFonts w:ascii="Times New Roman" w:hAnsi="Times New Roman" w:cs="Times New Roman"/>
          <w:color w:val="333333"/>
          <w:sz w:val="28"/>
          <w:szCs w:val="28"/>
          <w:lang w:val="uk-UA"/>
        </w:rPr>
        <w:t>стадії:</w:t>
      </w:r>
    </w:p>
    <w:p w:rsidR="0053373A" w:rsidRPr="00EA11C8" w:rsidRDefault="0053373A" w:rsidP="00567B96">
      <w:pPr>
        <w:spacing w:after="0" w:line="240" w:lineRule="auto"/>
        <w:ind w:left="567"/>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w:t>
      </w:r>
      <w:r w:rsidRPr="0053373A">
        <w:rPr>
          <w:rFonts w:ascii="Times New Roman" w:hAnsi="Times New Roman" w:cs="Times New Roman"/>
          <w:color w:val="333333"/>
          <w:sz w:val="28"/>
          <w:szCs w:val="28"/>
          <w:lang w:val="uk-UA"/>
        </w:rPr>
        <w:t xml:space="preserve">  </w:t>
      </w:r>
      <w:r w:rsidRPr="00EA11C8">
        <w:rPr>
          <w:rFonts w:ascii="Times New Roman" w:hAnsi="Times New Roman" w:cs="Times New Roman"/>
          <w:color w:val="333333"/>
          <w:sz w:val="28"/>
          <w:szCs w:val="28"/>
          <w:lang w:val="uk-UA"/>
        </w:rPr>
        <w:t>професійне становлення,  шлях "спроб і помилок",  особистих пошуків у професійній</w:t>
      </w:r>
      <w:r w:rsidR="00FC7AFD">
        <w:rPr>
          <w:rFonts w:ascii="Times New Roman" w:hAnsi="Times New Roman" w:cs="Times New Roman"/>
          <w:color w:val="333333"/>
          <w:sz w:val="28"/>
          <w:szCs w:val="28"/>
          <w:lang w:val="uk-UA"/>
        </w:rPr>
        <w:t xml:space="preserve">  </w:t>
      </w:r>
      <w:r w:rsidRPr="00EA11C8">
        <w:rPr>
          <w:rFonts w:ascii="Times New Roman" w:hAnsi="Times New Roman" w:cs="Times New Roman"/>
          <w:color w:val="333333"/>
          <w:sz w:val="28"/>
          <w:szCs w:val="28"/>
          <w:lang w:val="uk-UA"/>
        </w:rPr>
        <w:t>діяльності;</w:t>
      </w:r>
      <w:r w:rsidRPr="00EA11C8">
        <w:rPr>
          <w:rFonts w:ascii="Times New Roman" w:hAnsi="Times New Roman" w:cs="Times New Roman"/>
          <w:color w:val="333333"/>
          <w:sz w:val="28"/>
          <w:szCs w:val="28"/>
          <w:lang w:val="uk-UA"/>
        </w:rPr>
        <w:br/>
        <w:t>-  стихійне самовдосконалення, яке  полягає в орієнтації творчої діяльності працівника</w:t>
      </w:r>
      <w:r w:rsidR="00E74A7B" w:rsidRPr="00EA11C8">
        <w:rPr>
          <w:rFonts w:ascii="Times New Roman" w:hAnsi="Times New Roman" w:cs="Times New Roman"/>
          <w:color w:val="333333"/>
          <w:sz w:val="28"/>
          <w:szCs w:val="28"/>
          <w:lang w:val="uk-UA"/>
        </w:rPr>
        <w:t xml:space="preserve"> </w:t>
      </w:r>
      <w:r w:rsidRPr="00EA11C8">
        <w:rPr>
          <w:rFonts w:ascii="Times New Roman" w:hAnsi="Times New Roman" w:cs="Times New Roman"/>
          <w:color w:val="333333"/>
          <w:sz w:val="28"/>
          <w:szCs w:val="28"/>
          <w:lang w:val="uk-UA"/>
        </w:rPr>
        <w:t xml:space="preserve"> на розширення  базових  знань, умінь та навичок;</w:t>
      </w:r>
      <w:r w:rsidRPr="00EA11C8">
        <w:rPr>
          <w:rFonts w:ascii="Times New Roman" w:hAnsi="Times New Roman" w:cs="Times New Roman"/>
          <w:color w:val="333333"/>
          <w:sz w:val="28"/>
          <w:szCs w:val="28"/>
          <w:lang w:val="uk-UA"/>
        </w:rPr>
        <w:br/>
        <w:t xml:space="preserve">-  планомірна раціоналізація особистісної творчої діяльності, що виражається у плануванні </w:t>
      </w:r>
      <w:r w:rsidR="00E74A7B" w:rsidRPr="00EA11C8">
        <w:rPr>
          <w:rFonts w:ascii="Times New Roman" w:hAnsi="Times New Roman" w:cs="Times New Roman"/>
          <w:color w:val="333333"/>
          <w:sz w:val="28"/>
          <w:szCs w:val="28"/>
          <w:lang w:val="uk-UA"/>
        </w:rPr>
        <w:t xml:space="preserve">педагогом </w:t>
      </w:r>
      <w:r w:rsidRPr="00EA11C8">
        <w:rPr>
          <w:rFonts w:ascii="Times New Roman" w:hAnsi="Times New Roman" w:cs="Times New Roman"/>
          <w:color w:val="333333"/>
          <w:sz w:val="28"/>
          <w:szCs w:val="28"/>
          <w:lang w:val="uk-UA"/>
        </w:rPr>
        <w:t xml:space="preserve">власного творчого досвіду, а також у несистемному використанні власних новацій </w:t>
      </w:r>
      <w:r w:rsidR="00E74A7B" w:rsidRPr="00EA11C8">
        <w:rPr>
          <w:rFonts w:ascii="Times New Roman" w:hAnsi="Times New Roman" w:cs="Times New Roman"/>
          <w:color w:val="333333"/>
          <w:sz w:val="28"/>
          <w:szCs w:val="28"/>
          <w:lang w:val="uk-UA"/>
        </w:rPr>
        <w:t>у</w:t>
      </w:r>
      <w:r w:rsidRPr="00EA11C8">
        <w:rPr>
          <w:rFonts w:ascii="Times New Roman" w:hAnsi="Times New Roman" w:cs="Times New Roman"/>
          <w:color w:val="333333"/>
          <w:sz w:val="28"/>
          <w:szCs w:val="28"/>
          <w:lang w:val="uk-UA"/>
        </w:rPr>
        <w:t xml:space="preserve"> професійній діяльності;</w:t>
      </w:r>
      <w:r w:rsidRPr="00EA11C8">
        <w:rPr>
          <w:rFonts w:ascii="Times New Roman" w:hAnsi="Times New Roman" w:cs="Times New Roman"/>
          <w:color w:val="333333"/>
          <w:sz w:val="28"/>
          <w:szCs w:val="28"/>
          <w:lang w:val="uk-UA"/>
        </w:rPr>
        <w:br/>
        <w:t xml:space="preserve">- оптимізація процесу і результатів праці: період, </w:t>
      </w:r>
      <w:r w:rsidR="00E74A7B" w:rsidRPr="00EA11C8">
        <w:rPr>
          <w:rFonts w:ascii="Times New Roman" w:hAnsi="Times New Roman" w:cs="Times New Roman"/>
          <w:color w:val="333333"/>
          <w:sz w:val="28"/>
          <w:szCs w:val="28"/>
          <w:lang w:val="uk-UA"/>
        </w:rPr>
        <w:t xml:space="preserve"> </w:t>
      </w:r>
      <w:r w:rsidRPr="00EA11C8">
        <w:rPr>
          <w:rFonts w:ascii="Times New Roman" w:hAnsi="Times New Roman" w:cs="Times New Roman"/>
          <w:color w:val="333333"/>
          <w:sz w:val="28"/>
          <w:szCs w:val="28"/>
          <w:lang w:val="uk-UA"/>
        </w:rPr>
        <w:t>коли творча діяльність не лише планується, а й на основі наукової організації праці прогнозується її розвиток.</w:t>
      </w:r>
    </w:p>
    <w:p w:rsidR="00AB3160" w:rsidRPr="00AB3160" w:rsidRDefault="003F2CB2" w:rsidP="00567B96">
      <w:pPr>
        <w:spacing w:after="0" w:line="240" w:lineRule="auto"/>
        <w:ind w:left="142" w:right="-1" w:firstLine="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Відомі вчені </w:t>
      </w:r>
      <w:r w:rsidR="00AB3160" w:rsidRPr="00AB3160">
        <w:rPr>
          <w:rFonts w:ascii="Times New Roman" w:eastAsia="Times New Roman" w:hAnsi="Times New Roman" w:cs="Times New Roman"/>
          <w:color w:val="000000"/>
          <w:sz w:val="28"/>
          <w:szCs w:val="28"/>
          <w:lang w:val="uk-UA" w:eastAsia="ru-RU"/>
        </w:rPr>
        <w:t xml:space="preserve">В.А. </w:t>
      </w:r>
      <w:proofErr w:type="spellStart"/>
      <w:r w:rsidR="00AB3160" w:rsidRPr="00AB3160">
        <w:rPr>
          <w:rFonts w:ascii="Times New Roman" w:eastAsia="Times New Roman" w:hAnsi="Times New Roman" w:cs="Times New Roman"/>
          <w:color w:val="000000"/>
          <w:sz w:val="28"/>
          <w:szCs w:val="28"/>
          <w:lang w:val="uk-UA" w:eastAsia="ru-RU"/>
        </w:rPr>
        <w:t>Кан-Калик</w:t>
      </w:r>
      <w:proofErr w:type="spellEnd"/>
      <w:r w:rsidR="00AB3160" w:rsidRPr="00AB31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w:t>
      </w:r>
      <w:r w:rsidR="00AB3160" w:rsidRPr="00AB3160">
        <w:rPr>
          <w:rFonts w:ascii="Times New Roman" w:eastAsia="Times New Roman" w:hAnsi="Times New Roman" w:cs="Times New Roman"/>
          <w:color w:val="000000"/>
          <w:sz w:val="28"/>
          <w:szCs w:val="28"/>
          <w:lang w:val="uk-UA" w:eastAsia="ru-RU"/>
        </w:rPr>
        <w:t xml:space="preserve"> М.Д. </w:t>
      </w:r>
      <w:proofErr w:type="spellStart"/>
      <w:r w:rsidR="00AB3160" w:rsidRPr="00AB3160">
        <w:rPr>
          <w:rFonts w:ascii="Times New Roman" w:eastAsia="Times New Roman" w:hAnsi="Times New Roman" w:cs="Times New Roman"/>
          <w:color w:val="000000"/>
          <w:sz w:val="28"/>
          <w:szCs w:val="28"/>
          <w:lang w:val="uk-UA" w:eastAsia="ru-RU"/>
        </w:rPr>
        <w:t>Нікандров</w:t>
      </w:r>
      <w:proofErr w:type="spellEnd"/>
      <w:r w:rsidR="00AB3160" w:rsidRPr="00AB3160">
        <w:rPr>
          <w:rFonts w:ascii="Times New Roman" w:eastAsia="Times New Roman" w:hAnsi="Times New Roman" w:cs="Times New Roman"/>
          <w:color w:val="000000"/>
          <w:sz w:val="28"/>
          <w:szCs w:val="28"/>
          <w:lang w:val="uk-UA" w:eastAsia="ru-RU"/>
        </w:rPr>
        <w:t xml:space="preserve"> виділяють основні умови перетворення діяльності вчителя у творчу: </w:t>
      </w:r>
    </w:p>
    <w:p w:rsidR="00AB3160" w:rsidRPr="00AB3160" w:rsidRDefault="00AB3160" w:rsidP="00567B96">
      <w:pPr>
        <w:spacing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B3160">
        <w:rPr>
          <w:rFonts w:ascii="Times New Roman" w:eastAsia="Times New Roman" w:hAnsi="Times New Roman" w:cs="Times New Roman"/>
          <w:color w:val="000000"/>
          <w:sz w:val="28"/>
          <w:szCs w:val="28"/>
          <w:lang w:val="uk-UA" w:eastAsia="ru-RU"/>
        </w:rPr>
        <w:t xml:space="preserve">усвідомлення себе як творця в педагогічному процесі; </w:t>
      </w:r>
    </w:p>
    <w:p w:rsidR="00AB3160" w:rsidRPr="00AB3160" w:rsidRDefault="00AB3160" w:rsidP="00567B96">
      <w:pPr>
        <w:spacing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B3160">
        <w:rPr>
          <w:rFonts w:ascii="Times New Roman" w:eastAsia="Times New Roman" w:hAnsi="Times New Roman" w:cs="Times New Roman"/>
          <w:color w:val="000000"/>
          <w:sz w:val="28"/>
          <w:szCs w:val="28"/>
          <w:lang w:val="uk-UA" w:eastAsia="ru-RU"/>
        </w:rPr>
        <w:t>усвідомлення сутності, значення і завдань власної педагогічної</w:t>
      </w:r>
      <w:r>
        <w:rPr>
          <w:rFonts w:ascii="Times New Roman" w:eastAsia="Times New Roman" w:hAnsi="Times New Roman" w:cs="Times New Roman"/>
          <w:color w:val="000000"/>
          <w:sz w:val="28"/>
          <w:szCs w:val="28"/>
          <w:lang w:val="uk-UA" w:eastAsia="ru-RU"/>
        </w:rPr>
        <w:t xml:space="preserve"> </w:t>
      </w:r>
      <w:r w:rsidRPr="00AB3160">
        <w:rPr>
          <w:rFonts w:ascii="Times New Roman" w:eastAsia="Times New Roman" w:hAnsi="Times New Roman" w:cs="Times New Roman"/>
          <w:color w:val="000000"/>
          <w:sz w:val="28"/>
          <w:szCs w:val="28"/>
          <w:lang w:val="uk-UA" w:eastAsia="ru-RU"/>
        </w:rPr>
        <w:t xml:space="preserve">діяльності, її мети; </w:t>
      </w:r>
    </w:p>
    <w:p w:rsidR="00AB3160" w:rsidRPr="00AB3160" w:rsidRDefault="00AB3160" w:rsidP="00567B96">
      <w:pPr>
        <w:spacing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B3160">
        <w:rPr>
          <w:rFonts w:ascii="Times New Roman" w:eastAsia="Times New Roman" w:hAnsi="Times New Roman" w:cs="Times New Roman"/>
          <w:color w:val="000000"/>
          <w:sz w:val="28"/>
          <w:szCs w:val="28"/>
          <w:lang w:val="uk-UA" w:eastAsia="ru-RU"/>
        </w:rPr>
        <w:t xml:space="preserve">сприймання вихованця як особистості в педагогічному процесі (як об'єкт і суб'єкт виховання); </w:t>
      </w:r>
    </w:p>
    <w:p w:rsidR="00AB3160" w:rsidRDefault="00AB3160" w:rsidP="00567B96">
      <w:pPr>
        <w:spacing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B3160">
        <w:rPr>
          <w:rFonts w:ascii="Times New Roman" w:eastAsia="Times New Roman" w:hAnsi="Times New Roman" w:cs="Times New Roman"/>
          <w:color w:val="000000"/>
          <w:sz w:val="28"/>
          <w:szCs w:val="28"/>
          <w:lang w:val="uk-UA" w:eastAsia="ru-RU"/>
        </w:rPr>
        <w:t xml:space="preserve">усвідомлення власної творчої індивідуальності. </w:t>
      </w:r>
    </w:p>
    <w:p w:rsidR="003F2CB2" w:rsidRPr="00567B96" w:rsidRDefault="003F2CB2" w:rsidP="00567B96">
      <w:pPr>
        <w:spacing w:before="150" w:after="0" w:line="240" w:lineRule="auto"/>
        <w:ind w:left="142" w:right="450" w:firstLine="15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У</w:t>
      </w:r>
      <w:r w:rsidRPr="003F2CB2">
        <w:rPr>
          <w:rFonts w:ascii="Times New Roman" w:eastAsia="Times New Roman" w:hAnsi="Times New Roman" w:cs="Times New Roman"/>
          <w:color w:val="000000"/>
          <w:sz w:val="28"/>
          <w:szCs w:val="28"/>
          <w:lang w:val="uk-UA" w:eastAsia="ru-RU"/>
        </w:rPr>
        <w:t xml:space="preserve"> творчій педагогічний діяльності</w:t>
      </w:r>
      <w:r>
        <w:rPr>
          <w:rFonts w:ascii="Times New Roman" w:eastAsia="Times New Roman" w:hAnsi="Times New Roman" w:cs="Times New Roman"/>
          <w:color w:val="000000"/>
          <w:sz w:val="28"/>
          <w:szCs w:val="28"/>
          <w:lang w:val="uk-UA" w:eastAsia="ru-RU"/>
        </w:rPr>
        <w:t>, на думку її дослідників, можна визначити п’ять основних підсистем</w:t>
      </w:r>
      <w:r w:rsidRPr="003F2CB2">
        <w:rPr>
          <w:rFonts w:ascii="Times New Roman" w:eastAsia="Times New Roman" w:hAnsi="Times New Roman" w:cs="Times New Roman"/>
          <w:color w:val="000000"/>
          <w:sz w:val="28"/>
          <w:szCs w:val="28"/>
          <w:lang w:val="uk-UA" w:eastAsia="ru-RU"/>
        </w:rPr>
        <w:t xml:space="preserve">. </w:t>
      </w:r>
      <w:r w:rsidR="00D25E5D" w:rsidRPr="00567B96">
        <w:rPr>
          <w:rFonts w:ascii="Times New Roman" w:eastAsia="Times New Roman" w:hAnsi="Times New Roman" w:cs="Times New Roman"/>
          <w:color w:val="000000"/>
          <w:sz w:val="28"/>
          <w:szCs w:val="28"/>
          <w:lang w:val="uk-UA" w:eastAsia="ru-RU"/>
        </w:rPr>
        <w:t>[2]</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1. Дидактична підсистема характеризує ступінь володіння вчителем змістом навчального матеріалу, формами, методами, засобами ефективної організації навчальної творчої діяльності учнів;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2. Виховна підсистема характеризує творчу педагогічну діяльність учителя із забезпечення психолого-педагогічних умов для формування кожного учня як особистості через активну життєву діяльність вихованців, їх творчий розвиток, самореалізацію потенційних можливостей у різних видах діяльності;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3. Організаційно-управлінська підсистема характеризує творчу педагогічну діяльність учителя з розвитку здатності до самоуправління і комунікації;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4. Підсистема самовдосконалення характеризує творчу педагогічну діяльність учителя з підвищення своєї професійної та загальної культури</w:t>
      </w:r>
      <w:r>
        <w:rPr>
          <w:rFonts w:ascii="Times New Roman" w:eastAsia="Times New Roman" w:hAnsi="Times New Roman" w:cs="Times New Roman"/>
          <w:color w:val="000000"/>
          <w:sz w:val="28"/>
          <w:szCs w:val="28"/>
          <w:lang w:val="uk-UA" w:eastAsia="ru-RU"/>
        </w:rPr>
        <w:t xml:space="preserve">  </w:t>
      </w:r>
      <w:r w:rsidRPr="003F2CB2">
        <w:rPr>
          <w:rFonts w:ascii="Times New Roman" w:eastAsia="Times New Roman" w:hAnsi="Times New Roman" w:cs="Times New Roman"/>
          <w:color w:val="000000"/>
          <w:sz w:val="28"/>
          <w:szCs w:val="28"/>
          <w:lang w:val="uk-UA" w:eastAsia="ru-RU"/>
        </w:rPr>
        <w:t xml:space="preserve">з </w:t>
      </w:r>
      <w:r w:rsidRPr="003F2CB2">
        <w:rPr>
          <w:rFonts w:ascii="Times New Roman" w:eastAsia="Times New Roman" w:hAnsi="Times New Roman" w:cs="Times New Roman"/>
          <w:color w:val="000000"/>
          <w:sz w:val="28"/>
          <w:szCs w:val="28"/>
          <w:lang w:val="uk-UA" w:eastAsia="ru-RU"/>
        </w:rPr>
        <w:lastRenderedPageBreak/>
        <w:t xml:space="preserve">самовиховання і саморозвитку професійно-значущих якостей, педагогічної </w:t>
      </w:r>
      <w:r>
        <w:rPr>
          <w:rFonts w:ascii="Times New Roman" w:eastAsia="Times New Roman" w:hAnsi="Times New Roman" w:cs="Times New Roman"/>
          <w:color w:val="000000"/>
          <w:sz w:val="28"/>
          <w:szCs w:val="28"/>
          <w:lang w:val="uk-UA" w:eastAsia="ru-RU"/>
        </w:rPr>
        <w:t>майстерності</w:t>
      </w:r>
      <w:r w:rsidRPr="003F2CB2">
        <w:rPr>
          <w:rFonts w:ascii="Times New Roman" w:eastAsia="Times New Roman" w:hAnsi="Times New Roman" w:cs="Times New Roman"/>
          <w:color w:val="000000"/>
          <w:sz w:val="28"/>
          <w:szCs w:val="28"/>
          <w:lang w:val="uk-UA" w:eastAsia="ru-RU"/>
        </w:rPr>
        <w:t xml:space="preserve">, створення своєї творчої лабораторії;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5. Громадсько-педагогічна підсистема характеризує професійний, </w:t>
      </w:r>
      <w:r>
        <w:rPr>
          <w:rFonts w:ascii="Times New Roman" w:eastAsia="Times New Roman" w:hAnsi="Times New Roman" w:cs="Times New Roman"/>
          <w:color w:val="000000"/>
          <w:sz w:val="28"/>
          <w:szCs w:val="28"/>
          <w:lang w:val="uk-UA" w:eastAsia="ru-RU"/>
        </w:rPr>
        <w:t>г</w:t>
      </w:r>
      <w:r w:rsidRPr="003F2CB2">
        <w:rPr>
          <w:rFonts w:ascii="Times New Roman" w:eastAsia="Times New Roman" w:hAnsi="Times New Roman" w:cs="Times New Roman"/>
          <w:color w:val="000000"/>
          <w:sz w:val="28"/>
          <w:szCs w:val="28"/>
          <w:lang w:val="uk-UA" w:eastAsia="ru-RU"/>
        </w:rPr>
        <w:t xml:space="preserve">ромадський та особистісний рейтинг учителя. </w:t>
      </w:r>
    </w:p>
    <w:p w:rsidR="003F2CB2" w:rsidRPr="003F2CB2" w:rsidRDefault="00AC4164"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567B96">
        <w:rPr>
          <w:rFonts w:ascii="Times New Roman" w:eastAsia="Times New Roman" w:hAnsi="Times New Roman" w:cs="Times New Roman"/>
          <w:color w:val="000000"/>
          <w:sz w:val="28"/>
          <w:szCs w:val="28"/>
          <w:lang w:eastAsia="ru-RU"/>
        </w:rPr>
        <w:t xml:space="preserve">     </w:t>
      </w:r>
      <w:r w:rsidR="003F2CB2" w:rsidRPr="003F2CB2">
        <w:rPr>
          <w:rFonts w:ascii="Times New Roman" w:eastAsia="Times New Roman" w:hAnsi="Times New Roman" w:cs="Times New Roman"/>
          <w:color w:val="000000"/>
          <w:sz w:val="28"/>
          <w:szCs w:val="28"/>
          <w:lang w:val="uk-UA" w:eastAsia="ru-RU"/>
        </w:rPr>
        <w:t xml:space="preserve">У цих підсистемах різні вчителі можуть перебувати на різних творчих рівнях: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1. Репродуктивний передбачає, що вчитель працюючи на основі вироблених до нього методик, рекомендацій, досвіду, відбирає ті, які найбільше відповідають конкретним умовам його праці, індивідуально-психологічним особливостям учнів.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2. Раціоналізаторський передбачає, що вчитель на основі аналізу свого досвіду, конкретних умов своєї педагогічної діяльності вносить корективи у свою роботу, удосконалює, модернізує її;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3. Конструкторський передбачає таку діяльність учителя, у якій на основі свого досвіду, знань психолого-педагогічних особливостей учнівського колективу, використовуючи існуючі методики, учитель конструює свій варіант вирішення педагогічної проблеми; </w:t>
      </w:r>
    </w:p>
    <w:p w:rsid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sidRPr="003F2CB2">
        <w:rPr>
          <w:rFonts w:ascii="Times New Roman" w:eastAsia="Times New Roman" w:hAnsi="Times New Roman" w:cs="Times New Roman"/>
          <w:color w:val="000000"/>
          <w:sz w:val="28"/>
          <w:szCs w:val="28"/>
          <w:lang w:val="uk-UA" w:eastAsia="ru-RU"/>
        </w:rPr>
        <w:t xml:space="preserve">4. Новаторський передбачає вирішення педагогічної проблеми на принципово нових засадах, відрізняється новизною, оригінальністю, високою результативністю. </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3F2CB2">
        <w:rPr>
          <w:rFonts w:ascii="Times New Roman" w:eastAsia="Times New Roman" w:hAnsi="Times New Roman" w:cs="Times New Roman"/>
          <w:color w:val="000000"/>
          <w:sz w:val="28"/>
          <w:szCs w:val="28"/>
          <w:lang w:val="uk-UA" w:eastAsia="ru-RU"/>
        </w:rPr>
        <w:t xml:space="preserve">Отже, творчий учитель - це особистість, яка характеризується високим рівнем педагогічної креативності (креативні риси особистості й додатково сформовані мотиви, особистісні якості, здібності, які сприяють успішній творчій педагогічній діяльності), відповідним рівнем знань предмету, який викладає, набутими психолого-педагогічними знаннями, уміннями та навичками,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учнів </w:t>
      </w:r>
      <w:r>
        <w:rPr>
          <w:rFonts w:ascii="Times New Roman" w:eastAsia="Times New Roman" w:hAnsi="Times New Roman" w:cs="Times New Roman"/>
          <w:color w:val="000000"/>
          <w:sz w:val="28"/>
          <w:szCs w:val="28"/>
          <w:lang w:val="uk-UA" w:eastAsia="ru-RU"/>
        </w:rPr>
        <w:t>.</w:t>
      </w:r>
    </w:p>
    <w:p w:rsidR="003F2CB2" w:rsidRPr="003F2CB2" w:rsidRDefault="003F2CB2" w:rsidP="00567B96">
      <w:pPr>
        <w:spacing w:before="150"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3F2CB2">
        <w:rPr>
          <w:rFonts w:ascii="Times New Roman" w:eastAsia="Times New Roman" w:hAnsi="Times New Roman" w:cs="Times New Roman"/>
          <w:color w:val="000000"/>
          <w:sz w:val="28"/>
          <w:szCs w:val="28"/>
          <w:lang w:val="uk-UA" w:eastAsia="ru-RU"/>
        </w:rPr>
        <w:t>Творчість є необхідною складовою праці вчителя. Без неї неможливий педагогічний процес</w:t>
      </w:r>
      <w:r w:rsidR="00A03B6D">
        <w:rPr>
          <w:rFonts w:ascii="Times New Roman" w:eastAsia="Times New Roman" w:hAnsi="Times New Roman" w:cs="Times New Roman"/>
          <w:color w:val="000000"/>
          <w:sz w:val="28"/>
          <w:szCs w:val="28"/>
          <w:lang w:val="uk-UA" w:eastAsia="ru-RU"/>
        </w:rPr>
        <w:t xml:space="preserve">. </w:t>
      </w:r>
      <w:r w:rsidRPr="003F2CB2">
        <w:rPr>
          <w:rFonts w:ascii="Times New Roman" w:eastAsia="Times New Roman" w:hAnsi="Times New Roman" w:cs="Times New Roman"/>
          <w:color w:val="000000"/>
          <w:sz w:val="28"/>
          <w:szCs w:val="28"/>
          <w:lang w:val="uk-UA" w:eastAsia="ru-RU"/>
        </w:rPr>
        <w:t xml:space="preserve"> </w:t>
      </w:r>
      <w:r w:rsidR="00E123A2">
        <w:rPr>
          <w:rFonts w:ascii="Times New Roman" w:eastAsia="Times New Roman" w:hAnsi="Times New Roman" w:cs="Times New Roman"/>
          <w:color w:val="000000"/>
          <w:sz w:val="28"/>
          <w:szCs w:val="28"/>
          <w:lang w:val="uk-UA" w:eastAsia="ru-RU"/>
        </w:rPr>
        <w:t>Т</w:t>
      </w:r>
      <w:r w:rsidRPr="003F2CB2">
        <w:rPr>
          <w:rFonts w:ascii="Times New Roman" w:eastAsia="Times New Roman" w:hAnsi="Times New Roman" w:cs="Times New Roman"/>
          <w:color w:val="000000"/>
          <w:sz w:val="28"/>
          <w:szCs w:val="28"/>
          <w:lang w:val="uk-UA" w:eastAsia="ru-RU"/>
        </w:rPr>
        <w:t xml:space="preserve">ворчість педагога </w:t>
      </w:r>
      <w:r w:rsidR="00E123A2">
        <w:rPr>
          <w:rFonts w:ascii="Times New Roman" w:eastAsia="Times New Roman" w:hAnsi="Times New Roman" w:cs="Times New Roman"/>
          <w:color w:val="000000"/>
          <w:sz w:val="28"/>
          <w:szCs w:val="28"/>
          <w:lang w:val="uk-UA" w:eastAsia="ru-RU"/>
        </w:rPr>
        <w:t>с</w:t>
      </w:r>
      <w:r w:rsidR="00E123A2" w:rsidRPr="003F2CB2">
        <w:rPr>
          <w:rFonts w:ascii="Times New Roman" w:eastAsia="Times New Roman" w:hAnsi="Times New Roman" w:cs="Times New Roman"/>
          <w:color w:val="000000"/>
          <w:sz w:val="28"/>
          <w:szCs w:val="28"/>
          <w:lang w:val="uk-UA" w:eastAsia="ru-RU"/>
        </w:rPr>
        <w:t>пецифічна за своєю суттю</w:t>
      </w:r>
      <w:r w:rsidR="00E123A2">
        <w:rPr>
          <w:rFonts w:ascii="Times New Roman" w:eastAsia="Times New Roman" w:hAnsi="Times New Roman" w:cs="Times New Roman"/>
          <w:color w:val="000000"/>
          <w:sz w:val="28"/>
          <w:szCs w:val="28"/>
          <w:lang w:val="uk-UA" w:eastAsia="ru-RU"/>
        </w:rPr>
        <w:t>.</w:t>
      </w:r>
      <w:r w:rsidR="00E123A2" w:rsidRPr="003F2CB2">
        <w:rPr>
          <w:rFonts w:ascii="Times New Roman" w:eastAsia="Times New Roman" w:hAnsi="Times New Roman" w:cs="Times New Roman"/>
          <w:color w:val="000000"/>
          <w:sz w:val="28"/>
          <w:szCs w:val="28"/>
          <w:lang w:val="uk-UA" w:eastAsia="ru-RU"/>
        </w:rPr>
        <w:t xml:space="preserve"> </w:t>
      </w:r>
      <w:r w:rsidRPr="003F2CB2">
        <w:rPr>
          <w:rFonts w:ascii="Times New Roman" w:eastAsia="Times New Roman" w:hAnsi="Times New Roman" w:cs="Times New Roman"/>
          <w:color w:val="000000"/>
          <w:sz w:val="28"/>
          <w:szCs w:val="28"/>
          <w:lang w:val="uk-UA" w:eastAsia="ru-RU"/>
        </w:rPr>
        <w:t xml:space="preserve">Учитель дає науковим фактам, гіпотезам, теоріям </w:t>
      </w:r>
      <w:r w:rsidR="00E123A2">
        <w:rPr>
          <w:rFonts w:ascii="Times New Roman" w:eastAsia="Times New Roman" w:hAnsi="Times New Roman" w:cs="Times New Roman"/>
          <w:color w:val="000000"/>
          <w:sz w:val="28"/>
          <w:szCs w:val="28"/>
          <w:lang w:val="uk-UA" w:eastAsia="ru-RU"/>
        </w:rPr>
        <w:t xml:space="preserve"> </w:t>
      </w:r>
      <w:r w:rsidRPr="003F2CB2">
        <w:rPr>
          <w:rFonts w:ascii="Times New Roman" w:eastAsia="Times New Roman" w:hAnsi="Times New Roman" w:cs="Times New Roman"/>
          <w:color w:val="000000"/>
          <w:sz w:val="28"/>
          <w:szCs w:val="28"/>
          <w:lang w:val="uk-UA" w:eastAsia="ru-RU"/>
        </w:rPr>
        <w:t>нове життя, відкриваючи їм шляхи до розуму і серця своїх учнів.</w:t>
      </w:r>
      <w:r w:rsidR="00E123A2">
        <w:rPr>
          <w:rFonts w:ascii="Times New Roman" w:eastAsia="Times New Roman" w:hAnsi="Times New Roman" w:cs="Times New Roman"/>
          <w:color w:val="000000"/>
          <w:sz w:val="28"/>
          <w:szCs w:val="28"/>
          <w:lang w:val="uk-UA" w:eastAsia="ru-RU"/>
        </w:rPr>
        <w:t xml:space="preserve"> При цьому</w:t>
      </w:r>
      <w:r w:rsidRPr="003F2CB2">
        <w:rPr>
          <w:rFonts w:ascii="Times New Roman" w:eastAsia="Times New Roman" w:hAnsi="Times New Roman" w:cs="Times New Roman"/>
          <w:color w:val="000000"/>
          <w:sz w:val="28"/>
          <w:szCs w:val="28"/>
          <w:lang w:val="uk-UA" w:eastAsia="ru-RU"/>
        </w:rPr>
        <w:t xml:space="preserve"> </w:t>
      </w:r>
      <w:r w:rsidR="00E123A2">
        <w:rPr>
          <w:rFonts w:ascii="Times New Roman" w:eastAsia="Times New Roman" w:hAnsi="Times New Roman" w:cs="Times New Roman"/>
          <w:color w:val="000000"/>
          <w:sz w:val="28"/>
          <w:szCs w:val="28"/>
          <w:lang w:val="uk-UA" w:eastAsia="ru-RU"/>
        </w:rPr>
        <w:t>т</w:t>
      </w:r>
      <w:r w:rsidRPr="003F2CB2">
        <w:rPr>
          <w:rFonts w:ascii="Times New Roman" w:eastAsia="Times New Roman" w:hAnsi="Times New Roman" w:cs="Times New Roman"/>
          <w:color w:val="000000"/>
          <w:sz w:val="28"/>
          <w:szCs w:val="28"/>
          <w:lang w:val="uk-UA" w:eastAsia="ru-RU"/>
        </w:rPr>
        <w:t xml:space="preserve">ворчість - необхідна умова становлення самого педагога, його самопізнання, розвитку і розкриття як особистості. Творчість, розвиваючи здібності, формує педагогічну талановитість учителя. </w:t>
      </w:r>
    </w:p>
    <w:p w:rsidR="003F2CB2" w:rsidRDefault="00E123A2" w:rsidP="00567B96">
      <w:pPr>
        <w:spacing w:after="0" w:line="240" w:lineRule="auto"/>
        <w:ind w:left="300"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F2CB2" w:rsidRPr="003F2CB2">
        <w:rPr>
          <w:rFonts w:ascii="Times New Roman" w:eastAsia="Times New Roman" w:hAnsi="Times New Roman" w:cs="Times New Roman"/>
          <w:color w:val="000000"/>
          <w:sz w:val="28"/>
          <w:szCs w:val="28"/>
          <w:lang w:val="uk-UA" w:eastAsia="ru-RU"/>
        </w:rPr>
        <w:t>Слід зазначити, що ефективний розвиток педагогічної творчості і самореалізація вчителя можливі тоді, коли діяльність школи</w:t>
      </w:r>
      <w:r>
        <w:rPr>
          <w:rFonts w:ascii="Times New Roman" w:eastAsia="Times New Roman" w:hAnsi="Times New Roman" w:cs="Times New Roman"/>
          <w:color w:val="000000"/>
          <w:sz w:val="28"/>
          <w:szCs w:val="28"/>
          <w:lang w:val="uk-UA" w:eastAsia="ru-RU"/>
        </w:rPr>
        <w:t xml:space="preserve">, система методичної роботи </w:t>
      </w:r>
      <w:r w:rsidR="003F2CB2" w:rsidRPr="003F2CB2">
        <w:rPr>
          <w:rFonts w:ascii="Times New Roman" w:eastAsia="Times New Roman" w:hAnsi="Times New Roman" w:cs="Times New Roman"/>
          <w:color w:val="000000"/>
          <w:sz w:val="28"/>
          <w:szCs w:val="28"/>
          <w:lang w:val="uk-UA" w:eastAsia="ru-RU"/>
        </w:rPr>
        <w:t xml:space="preserve"> будується з урахуванням особистості вчителя, його</w:t>
      </w:r>
      <w:r>
        <w:rPr>
          <w:rFonts w:ascii="Times New Roman" w:eastAsia="Times New Roman" w:hAnsi="Times New Roman" w:cs="Times New Roman"/>
          <w:color w:val="000000"/>
          <w:sz w:val="28"/>
          <w:szCs w:val="28"/>
          <w:lang w:val="uk-UA" w:eastAsia="ru-RU"/>
        </w:rPr>
        <w:t xml:space="preserve"> віку, стажу, рівня педагогічної майстерності, </w:t>
      </w:r>
      <w:r w:rsidR="003F2CB2" w:rsidRPr="003F2CB2">
        <w:rPr>
          <w:rFonts w:ascii="Times New Roman" w:eastAsia="Times New Roman" w:hAnsi="Times New Roman" w:cs="Times New Roman"/>
          <w:color w:val="000000"/>
          <w:sz w:val="28"/>
          <w:szCs w:val="28"/>
          <w:lang w:val="uk-UA" w:eastAsia="ru-RU"/>
        </w:rPr>
        <w:t xml:space="preserve"> ініціативи та здібностей</w:t>
      </w:r>
      <w:r>
        <w:rPr>
          <w:rFonts w:ascii="Times New Roman" w:eastAsia="Times New Roman" w:hAnsi="Times New Roman" w:cs="Times New Roman"/>
          <w:color w:val="000000"/>
          <w:sz w:val="28"/>
          <w:szCs w:val="28"/>
          <w:lang w:val="uk-UA" w:eastAsia="ru-RU"/>
        </w:rPr>
        <w:t>.</w:t>
      </w:r>
      <w:r w:rsidR="003F2CB2" w:rsidRPr="003F2CB2">
        <w:rPr>
          <w:rFonts w:ascii="Times New Roman" w:eastAsia="Times New Roman" w:hAnsi="Times New Roman" w:cs="Times New Roman"/>
          <w:color w:val="000000"/>
          <w:sz w:val="28"/>
          <w:szCs w:val="28"/>
          <w:lang w:val="uk-UA" w:eastAsia="ru-RU"/>
        </w:rPr>
        <w:t xml:space="preserve"> </w:t>
      </w:r>
    </w:p>
    <w:p w:rsidR="003F093C" w:rsidRPr="00D25E5D" w:rsidRDefault="003F093C" w:rsidP="00567B96">
      <w:pPr>
        <w:spacing w:before="150" w:after="0" w:line="240" w:lineRule="auto"/>
        <w:ind w:left="300" w:right="450" w:firstLine="55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 xml:space="preserve">   За даними наукових досліджень сьогодні на репродуктивному рівні працює 9,7% , </w:t>
      </w:r>
      <w:r w:rsidR="00773C5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на раціоналізаторському – 58,1%,  на конструктивному – 27,6%, на новаторському 4,5% педагогів . </w:t>
      </w:r>
      <w:r w:rsidR="00D25E5D">
        <w:rPr>
          <w:rFonts w:ascii="Times New Roman" w:eastAsia="Times New Roman" w:hAnsi="Times New Roman" w:cs="Times New Roman"/>
          <w:color w:val="000000"/>
          <w:sz w:val="28"/>
          <w:szCs w:val="28"/>
          <w:lang w:val="en-US" w:eastAsia="ru-RU"/>
        </w:rPr>
        <w:t>[1]</w:t>
      </w:r>
    </w:p>
    <w:p w:rsidR="00773C54" w:rsidRDefault="00773C54" w:rsidP="00567B96">
      <w:pPr>
        <w:spacing w:before="150" w:after="0" w:line="240" w:lineRule="auto"/>
        <w:ind w:left="300" w:right="450" w:firstLine="5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Таким чином, плануючи роботу з учителем важливо визначити:</w:t>
      </w:r>
    </w:p>
    <w:p w:rsidR="00773C54" w:rsidRDefault="00773C54"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773C54">
        <w:rPr>
          <w:rFonts w:ascii="Times New Roman" w:eastAsia="Times New Roman" w:hAnsi="Times New Roman" w:cs="Times New Roman"/>
          <w:color w:val="000000"/>
          <w:sz w:val="28"/>
          <w:szCs w:val="28"/>
          <w:lang w:val="uk-UA" w:eastAsia="ru-RU"/>
        </w:rPr>
        <w:t xml:space="preserve"> на якому рівні </w:t>
      </w:r>
      <w:r>
        <w:rPr>
          <w:rFonts w:ascii="Times New Roman" w:eastAsia="Times New Roman" w:hAnsi="Times New Roman" w:cs="Times New Roman"/>
          <w:color w:val="000000"/>
          <w:sz w:val="28"/>
          <w:szCs w:val="28"/>
          <w:lang w:val="uk-UA" w:eastAsia="ru-RU"/>
        </w:rPr>
        <w:t>професійної компетентності перебуває конкретний вчитель у даний час;</w:t>
      </w:r>
    </w:p>
    <w:p w:rsidR="00773C54" w:rsidRDefault="00773C54"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наскільки він здатен до зростання;</w:t>
      </w:r>
    </w:p>
    <w:p w:rsidR="00773C54" w:rsidRDefault="00773C54"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чи здатний до самоосвітньої діяльності;</w:t>
      </w:r>
    </w:p>
    <w:p w:rsidR="00773C54" w:rsidRDefault="00773C54"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якої саме методичної допомоги він потребує.</w:t>
      </w:r>
    </w:p>
    <w:p w:rsidR="003140B4" w:rsidRDefault="00773C54"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Досвід свідчить про необхідність як індивідуальної, так і диференційованої роботи з педагогічними кадрами. </w:t>
      </w:r>
      <w:r w:rsidR="00A7482E">
        <w:rPr>
          <w:rFonts w:ascii="Times New Roman" w:eastAsia="Times New Roman" w:hAnsi="Times New Roman" w:cs="Times New Roman"/>
          <w:color w:val="000000"/>
          <w:sz w:val="28"/>
          <w:szCs w:val="28"/>
          <w:lang w:val="uk-UA" w:eastAsia="ru-RU"/>
        </w:rPr>
        <w:t xml:space="preserve">При цьому  для підвищення ефективності методичної роботи можуть бути створені динамічні групи у відповідності до рівня професійної  майстерності та потреб конкретного педагогічного колективу. </w:t>
      </w:r>
    </w:p>
    <w:p w:rsidR="00773C54" w:rsidRDefault="00A7482E"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r w:rsidRPr="003140B4">
        <w:rPr>
          <w:rFonts w:ascii="Times New Roman" w:eastAsia="Times New Roman" w:hAnsi="Times New Roman" w:cs="Times New Roman"/>
          <w:b/>
          <w:color w:val="000000"/>
          <w:sz w:val="28"/>
          <w:szCs w:val="28"/>
          <w:lang w:val="uk-UA" w:eastAsia="ru-RU"/>
        </w:rPr>
        <w:t>У першу групу</w:t>
      </w:r>
      <w:r>
        <w:rPr>
          <w:rFonts w:ascii="Times New Roman" w:eastAsia="Times New Roman" w:hAnsi="Times New Roman" w:cs="Times New Roman"/>
          <w:color w:val="000000"/>
          <w:sz w:val="28"/>
          <w:szCs w:val="28"/>
          <w:lang w:val="uk-UA" w:eastAsia="ru-RU"/>
        </w:rPr>
        <w:t xml:space="preserve"> можуть увійти педагоги, що працюють на репродуктивному рівні, для яких важливим є </w:t>
      </w:r>
      <w:r w:rsidR="003140B4">
        <w:rPr>
          <w:rFonts w:ascii="Times New Roman" w:eastAsia="Times New Roman" w:hAnsi="Times New Roman" w:cs="Times New Roman"/>
          <w:color w:val="000000"/>
          <w:sz w:val="28"/>
          <w:szCs w:val="28"/>
          <w:lang w:val="uk-UA" w:eastAsia="ru-RU"/>
        </w:rPr>
        <w:t>стимулювання позитивної мотивації професійної діяльності,  формування потреби до сумлінної праці, розвиток рефлексії, поглиблення знань про індивідуально-психологічні  особливості учнів та  сучасні технології навчально-виховного процесу.</w:t>
      </w:r>
    </w:p>
    <w:p w:rsidR="003140B4" w:rsidRDefault="003140B4"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Другу групу </w:t>
      </w:r>
      <w:r w:rsidRPr="003140B4">
        <w:rPr>
          <w:rFonts w:ascii="Times New Roman" w:eastAsia="Times New Roman" w:hAnsi="Times New Roman" w:cs="Times New Roman"/>
          <w:color w:val="000000"/>
          <w:sz w:val="28"/>
          <w:szCs w:val="28"/>
          <w:lang w:val="uk-UA" w:eastAsia="ru-RU"/>
        </w:rPr>
        <w:t xml:space="preserve">можуть </w:t>
      </w:r>
      <w:r>
        <w:rPr>
          <w:rFonts w:ascii="Times New Roman" w:eastAsia="Times New Roman" w:hAnsi="Times New Roman" w:cs="Times New Roman"/>
          <w:color w:val="000000"/>
          <w:sz w:val="28"/>
          <w:szCs w:val="28"/>
          <w:lang w:val="uk-UA" w:eastAsia="ru-RU"/>
        </w:rPr>
        <w:t>складати молоді вчителі</w:t>
      </w:r>
      <w:r w:rsidR="00AA2FE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AA2FE2">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val="uk-UA" w:eastAsia="ru-RU"/>
        </w:rPr>
        <w:t xml:space="preserve">сновним змістом роботи з ними може стати </w:t>
      </w:r>
      <w:r w:rsidR="00AA2FE2">
        <w:rPr>
          <w:rFonts w:ascii="Times New Roman" w:eastAsia="Times New Roman" w:hAnsi="Times New Roman" w:cs="Times New Roman"/>
          <w:color w:val="000000"/>
          <w:sz w:val="28"/>
          <w:szCs w:val="28"/>
          <w:lang w:val="uk-UA" w:eastAsia="ru-RU"/>
        </w:rPr>
        <w:t>допомога в оволодінні технологіями сучасного уроку, виховного заходу, плануванні власної діяльності,  розвиток комунікативних здібностей.</w:t>
      </w:r>
    </w:p>
    <w:p w:rsidR="00AA2FE2" w:rsidRDefault="00AA2FE2"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Третя група </w:t>
      </w:r>
      <w:r>
        <w:rPr>
          <w:rFonts w:ascii="Times New Roman" w:eastAsia="Times New Roman" w:hAnsi="Times New Roman" w:cs="Times New Roman"/>
          <w:color w:val="000000"/>
          <w:sz w:val="28"/>
          <w:szCs w:val="28"/>
          <w:lang w:val="uk-UA" w:eastAsia="ru-RU"/>
        </w:rPr>
        <w:t>може складатися з учителів, які бажають працювати творчо, але відчувають певні труднощі. Зміст роботи цієї групи має включати аналіз типових утруднень, власних досягнень, розширення сфери професійної компетентності, формами цієї роботи можуть стати тренувальні заняття, обмін досвідом, відвідування відкритих уроків, тренінги особистісного зростання.</w:t>
      </w:r>
    </w:p>
    <w:p w:rsidR="00AA2FE2" w:rsidRDefault="00AA2FE2"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Четверту групу </w:t>
      </w:r>
      <w:r>
        <w:rPr>
          <w:rFonts w:ascii="Times New Roman" w:eastAsia="Times New Roman" w:hAnsi="Times New Roman" w:cs="Times New Roman"/>
          <w:color w:val="000000"/>
          <w:sz w:val="28"/>
          <w:szCs w:val="28"/>
          <w:lang w:val="uk-UA" w:eastAsia="ru-RU"/>
        </w:rPr>
        <w:t xml:space="preserve">складають вчителі, що досягли високого рівня педагогічної майстерності. </w:t>
      </w:r>
      <w:r w:rsidR="005C6043">
        <w:rPr>
          <w:rFonts w:ascii="Times New Roman" w:eastAsia="Times New Roman" w:hAnsi="Times New Roman" w:cs="Times New Roman"/>
          <w:color w:val="000000"/>
          <w:sz w:val="28"/>
          <w:szCs w:val="28"/>
          <w:lang w:val="uk-UA" w:eastAsia="ru-RU"/>
        </w:rPr>
        <w:t>Вони здатні інформувати педагогічний колектив про нові напрямки, педагогічні ідеї, наукові досягнення, включатися в експериментальну та наукову роботу, готувати публікації, відкриті уроки та позакласні заходи, здійснювати керівництво творчими групами, школами передового досвіду, педагогічними майстернями та студіями тощо.</w:t>
      </w:r>
    </w:p>
    <w:p w:rsidR="005C6043" w:rsidRDefault="005C6043"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Особливого значення набувають активні та інтерактивні  форми методичної роботи: ділові педагогічні ігри, лекції-консультації, </w:t>
      </w:r>
      <w:r w:rsidR="00B6039E">
        <w:rPr>
          <w:rFonts w:ascii="Times New Roman" w:eastAsia="Times New Roman" w:hAnsi="Times New Roman" w:cs="Times New Roman"/>
          <w:color w:val="000000"/>
          <w:sz w:val="28"/>
          <w:szCs w:val="28"/>
          <w:lang w:val="uk-UA" w:eastAsia="ru-RU"/>
        </w:rPr>
        <w:t>фокус-групи, тренінги, моделювання конкретних ситуацій, розробка проектів. Такі методи формують  умови для розвитку творчого потенціалу вчителя, дозволяють створити відчуття психологічної безпеки, гри, спонтанності, стимулюють самоаналіз та педагогічну рефлексію</w:t>
      </w:r>
      <w:r w:rsidR="004A66D5">
        <w:rPr>
          <w:rFonts w:ascii="Times New Roman" w:eastAsia="Times New Roman" w:hAnsi="Times New Roman" w:cs="Times New Roman"/>
          <w:color w:val="000000"/>
          <w:sz w:val="28"/>
          <w:szCs w:val="28"/>
          <w:lang w:val="uk-UA" w:eastAsia="ru-RU"/>
        </w:rPr>
        <w:t xml:space="preserve">. </w:t>
      </w:r>
      <w:r w:rsidR="00EE539B">
        <w:rPr>
          <w:rFonts w:ascii="Times New Roman" w:eastAsia="Times New Roman" w:hAnsi="Times New Roman" w:cs="Times New Roman"/>
          <w:color w:val="000000"/>
          <w:sz w:val="28"/>
          <w:szCs w:val="28"/>
          <w:lang w:val="uk-UA" w:eastAsia="ru-RU"/>
        </w:rPr>
        <w:t xml:space="preserve"> </w:t>
      </w:r>
      <w:r w:rsidR="004A66D5">
        <w:rPr>
          <w:rFonts w:ascii="Times New Roman" w:eastAsia="Times New Roman" w:hAnsi="Times New Roman" w:cs="Times New Roman"/>
          <w:color w:val="000000"/>
          <w:sz w:val="28"/>
          <w:szCs w:val="28"/>
          <w:lang w:val="uk-UA" w:eastAsia="ru-RU"/>
        </w:rPr>
        <w:t>М</w:t>
      </w:r>
      <w:r w:rsidR="00EE539B">
        <w:rPr>
          <w:rFonts w:ascii="Times New Roman" w:eastAsia="Times New Roman" w:hAnsi="Times New Roman" w:cs="Times New Roman"/>
          <w:color w:val="000000"/>
          <w:sz w:val="28"/>
          <w:szCs w:val="28"/>
          <w:lang w:val="uk-UA" w:eastAsia="ru-RU"/>
        </w:rPr>
        <w:t>отивацію до творчої діяльності</w:t>
      </w:r>
      <w:r w:rsidR="004A66D5">
        <w:rPr>
          <w:rFonts w:ascii="Times New Roman" w:eastAsia="Times New Roman" w:hAnsi="Times New Roman" w:cs="Times New Roman"/>
          <w:color w:val="000000"/>
          <w:sz w:val="28"/>
          <w:szCs w:val="28"/>
          <w:lang w:val="uk-UA" w:eastAsia="ru-RU"/>
        </w:rPr>
        <w:t xml:space="preserve"> стимулюють також індивідуальні прийоми  професійного розвитку вчителя. Це можуть бути: </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відкриття власного майстер-класу;</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можливість працювати за обраною програмою та методикою;</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lastRenderedPageBreak/>
        <w:t>можливість працювати з певним контингентом дітей;</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мати зручний розклад та графік діяльності;</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сприяння отриманню гранта на реалізацію проекту;</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сприяння розробці та затвердженню авторської програми;</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направлення на стажування, тематичні курси;</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надання творчої відпустки;</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оплата науково-методичної літератури;</w:t>
      </w:r>
    </w:p>
    <w:p w:rsidR="004A66D5" w:rsidRPr="00EA11C8" w:rsidRDefault="004A66D5"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премії від органів місцевої влади та спонсорів;</w:t>
      </w:r>
    </w:p>
    <w:p w:rsidR="004A66D5" w:rsidRPr="00EA11C8" w:rsidRDefault="00020D39"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узагальнення</w:t>
      </w:r>
      <w:r w:rsidRPr="00462488">
        <w:rPr>
          <w:rFonts w:ascii="Times New Roman" w:eastAsia="Times New Roman" w:hAnsi="Times New Roman" w:cs="Times New Roman"/>
          <w:b/>
          <w:color w:val="000000"/>
          <w:sz w:val="32"/>
          <w:szCs w:val="32"/>
          <w:lang w:val="uk-UA" w:eastAsia="ru-RU"/>
        </w:rPr>
        <w:t xml:space="preserve"> </w:t>
      </w:r>
      <w:r w:rsidRPr="00EA11C8">
        <w:rPr>
          <w:rFonts w:ascii="Times New Roman" w:eastAsia="Times New Roman" w:hAnsi="Times New Roman" w:cs="Times New Roman"/>
          <w:color w:val="000000"/>
          <w:sz w:val="28"/>
          <w:szCs w:val="28"/>
          <w:lang w:val="uk-UA" w:eastAsia="ru-RU"/>
        </w:rPr>
        <w:t>досвіду, сприяння в публікації методичних матеріалів.</w:t>
      </w:r>
    </w:p>
    <w:p w:rsidR="00020D39" w:rsidRDefault="00020D39" w:rsidP="00567B96">
      <w:pPr>
        <w:spacing w:before="150" w:after="0" w:line="240" w:lineRule="auto"/>
        <w:ind w:right="45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 умовах модернізації освіти зростає потреба педагога у самоосвіті. З появою </w:t>
      </w:r>
      <w:r w:rsidR="007A68C7">
        <w:rPr>
          <w:rFonts w:ascii="Times New Roman" w:eastAsia="Times New Roman" w:hAnsi="Times New Roman" w:cs="Times New Roman"/>
          <w:color w:val="000000"/>
          <w:sz w:val="28"/>
          <w:szCs w:val="28"/>
          <w:lang w:val="uk-UA" w:eastAsia="ru-RU"/>
        </w:rPr>
        <w:t>комп’ютера та Інтернету з’являються нові можливості  творчої роботи вчителя. Він має можливість</w:t>
      </w:r>
      <w:r w:rsidR="00BD2B37">
        <w:rPr>
          <w:rFonts w:ascii="Times New Roman" w:eastAsia="Times New Roman" w:hAnsi="Times New Roman" w:cs="Times New Roman"/>
          <w:color w:val="000000"/>
          <w:sz w:val="28"/>
          <w:szCs w:val="28"/>
          <w:lang w:val="uk-UA" w:eastAsia="ru-RU"/>
        </w:rPr>
        <w:t xml:space="preserve"> розробити</w:t>
      </w:r>
      <w:r w:rsidR="007A68C7">
        <w:rPr>
          <w:rFonts w:ascii="Times New Roman" w:eastAsia="Times New Roman" w:hAnsi="Times New Roman" w:cs="Times New Roman"/>
          <w:color w:val="000000"/>
          <w:sz w:val="28"/>
          <w:szCs w:val="28"/>
          <w:lang w:val="uk-UA" w:eastAsia="ru-RU"/>
        </w:rPr>
        <w:t>:</w:t>
      </w:r>
    </w:p>
    <w:p w:rsidR="00BD2B37" w:rsidRPr="00EA11C8" w:rsidRDefault="007A68C7"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комплекс уроків з комп’ютерною підтримкою;</w:t>
      </w:r>
      <w:r w:rsidR="00BD2B37" w:rsidRPr="00EA11C8">
        <w:rPr>
          <w:rFonts w:ascii="Times New Roman" w:eastAsia="Times New Roman" w:hAnsi="Times New Roman" w:cs="Times New Roman"/>
          <w:color w:val="000000"/>
          <w:sz w:val="28"/>
          <w:szCs w:val="28"/>
          <w:lang w:val="uk-UA" w:eastAsia="ru-RU"/>
        </w:rPr>
        <w:t xml:space="preserve">  </w:t>
      </w:r>
    </w:p>
    <w:p w:rsidR="00BD2B37" w:rsidRPr="00EA11C8" w:rsidRDefault="00BD2B37"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пакет тестових методик;</w:t>
      </w:r>
    </w:p>
    <w:p w:rsidR="00BD2B37" w:rsidRPr="00EA11C8" w:rsidRDefault="00BD2B37"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пакет наукового планування теми або групи тем;</w:t>
      </w:r>
    </w:p>
    <w:p w:rsidR="007A68C7" w:rsidRPr="00EA11C8" w:rsidRDefault="00BD2B37"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 xml:space="preserve">комплекс завдань для самостійних, практичних та контрольних </w:t>
      </w:r>
      <w:r w:rsidR="007A68C7" w:rsidRPr="00EA11C8">
        <w:rPr>
          <w:rFonts w:ascii="Times New Roman" w:eastAsia="Times New Roman" w:hAnsi="Times New Roman" w:cs="Times New Roman"/>
          <w:color w:val="000000"/>
          <w:sz w:val="28"/>
          <w:szCs w:val="28"/>
          <w:lang w:val="uk-UA" w:eastAsia="ru-RU"/>
        </w:rPr>
        <w:t xml:space="preserve"> </w:t>
      </w:r>
      <w:r w:rsidRPr="00EA11C8">
        <w:rPr>
          <w:rFonts w:ascii="Times New Roman" w:eastAsia="Times New Roman" w:hAnsi="Times New Roman" w:cs="Times New Roman"/>
          <w:color w:val="000000"/>
          <w:sz w:val="28"/>
          <w:szCs w:val="28"/>
          <w:lang w:val="uk-UA" w:eastAsia="ru-RU"/>
        </w:rPr>
        <w:t>робіт з предмету;</w:t>
      </w:r>
    </w:p>
    <w:p w:rsidR="00BD2B37" w:rsidRPr="00EA11C8" w:rsidRDefault="00BD2B37"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комплект роздаткового матеріалу;</w:t>
      </w:r>
    </w:p>
    <w:p w:rsidR="00BD2B37" w:rsidRPr="00EA11C8" w:rsidRDefault="00BD2B37"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главу або сторінку електронного підручника;</w:t>
      </w:r>
    </w:p>
    <w:p w:rsidR="00BD2B37" w:rsidRPr="00EA11C8" w:rsidRDefault="00F15558"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збірку тематичних кросвордів;</w:t>
      </w:r>
    </w:p>
    <w:p w:rsidR="00F15558" w:rsidRPr="00EA11C8" w:rsidRDefault="00F15558"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електронну бібліотеку на допомогу учням;</w:t>
      </w:r>
    </w:p>
    <w:p w:rsidR="00F15558" w:rsidRPr="00EA11C8" w:rsidRDefault="00F15558" w:rsidP="00567B96">
      <w:pPr>
        <w:pStyle w:val="a3"/>
        <w:numPr>
          <w:ilvl w:val="0"/>
          <w:numId w:val="13"/>
        </w:numPr>
        <w:spacing w:before="150" w:after="0" w:line="240" w:lineRule="auto"/>
        <w:ind w:right="450"/>
        <w:jc w:val="both"/>
        <w:rPr>
          <w:rFonts w:ascii="Times New Roman" w:eastAsia="Times New Roman" w:hAnsi="Times New Roman" w:cs="Times New Roman"/>
          <w:color w:val="000000"/>
          <w:sz w:val="28"/>
          <w:szCs w:val="28"/>
          <w:lang w:val="uk-UA" w:eastAsia="ru-RU"/>
        </w:rPr>
      </w:pPr>
      <w:r w:rsidRPr="00EA11C8">
        <w:rPr>
          <w:rFonts w:ascii="Times New Roman" w:eastAsia="Times New Roman" w:hAnsi="Times New Roman" w:cs="Times New Roman"/>
          <w:color w:val="000000"/>
          <w:sz w:val="28"/>
          <w:szCs w:val="28"/>
          <w:lang w:val="uk-UA" w:eastAsia="ru-RU"/>
        </w:rPr>
        <w:t>занять предметного гуртка з використанням медіа-ресурсів.</w:t>
      </w:r>
    </w:p>
    <w:p w:rsidR="00F15558" w:rsidRDefault="00F15558" w:rsidP="00567B96">
      <w:pPr>
        <w:spacing w:before="150" w:after="0" w:line="240" w:lineRule="auto"/>
        <w:ind w:right="450"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Професійний розвиток вчителя не може зупинятися, перериватися або завершуватися. «Вчитель живе до тих пір, доки сам навчається. Як тільки він перестає навчатися – в ньому вмирає педагог» - підкреслював К.Д.Ушинський. </w:t>
      </w:r>
    </w:p>
    <w:p w:rsidR="00F15558" w:rsidRDefault="00EA11C8" w:rsidP="00567B96">
      <w:pPr>
        <w:spacing w:before="150" w:after="0" w:line="240" w:lineRule="auto"/>
        <w:ind w:right="450"/>
        <w:jc w:val="both"/>
        <w:rPr>
          <w:rFonts w:ascii="Times New Roman" w:eastAsia="Times New Roman" w:hAnsi="Times New Roman" w:cs="Times New Roman"/>
          <w:color w:val="000000"/>
          <w:sz w:val="28"/>
          <w:szCs w:val="28"/>
          <w:lang w:val="uk-UA" w:eastAsia="ru-RU"/>
        </w:rPr>
      </w:pPr>
      <w:r w:rsidRPr="00567B96">
        <w:rPr>
          <w:rFonts w:ascii="Times New Roman" w:eastAsia="Times New Roman" w:hAnsi="Times New Roman" w:cs="Times New Roman"/>
          <w:color w:val="000000"/>
          <w:sz w:val="28"/>
          <w:szCs w:val="28"/>
          <w:lang w:val="uk-UA" w:eastAsia="ru-RU"/>
        </w:rPr>
        <w:t xml:space="preserve">       </w:t>
      </w:r>
      <w:r w:rsidRPr="00EA11C8">
        <w:rPr>
          <w:rFonts w:ascii="Times New Roman" w:eastAsia="Times New Roman" w:hAnsi="Times New Roman" w:cs="Times New Roman"/>
          <w:b/>
          <w:i/>
          <w:color w:val="000000"/>
          <w:sz w:val="28"/>
          <w:szCs w:val="28"/>
          <w:lang w:val="uk-UA" w:eastAsia="ru-RU"/>
        </w:rPr>
        <w:t>Висновки.</w:t>
      </w:r>
      <w:r>
        <w:rPr>
          <w:rFonts w:ascii="Times New Roman" w:eastAsia="Times New Roman" w:hAnsi="Times New Roman" w:cs="Times New Roman"/>
          <w:color w:val="000000"/>
          <w:sz w:val="28"/>
          <w:szCs w:val="28"/>
          <w:lang w:val="uk-UA" w:eastAsia="ru-RU"/>
        </w:rPr>
        <w:t xml:space="preserve"> </w:t>
      </w:r>
      <w:r w:rsidR="00F15558">
        <w:rPr>
          <w:rFonts w:ascii="Times New Roman" w:eastAsia="Times New Roman" w:hAnsi="Times New Roman" w:cs="Times New Roman"/>
          <w:color w:val="000000"/>
          <w:sz w:val="28"/>
          <w:szCs w:val="28"/>
          <w:lang w:val="uk-UA" w:eastAsia="ru-RU"/>
        </w:rPr>
        <w:t>Творчість є важливим елементом культури людства.</w:t>
      </w:r>
      <w:r>
        <w:rPr>
          <w:rFonts w:ascii="Times New Roman" w:eastAsia="Times New Roman" w:hAnsi="Times New Roman" w:cs="Times New Roman"/>
          <w:color w:val="000000"/>
          <w:sz w:val="28"/>
          <w:szCs w:val="28"/>
          <w:lang w:val="uk-UA" w:eastAsia="ru-RU"/>
        </w:rPr>
        <w:t xml:space="preserve"> В умовах широкого розповсюдження інформаційно-комунікаційних технологій створюються нові можливості для професійного зростання та вдосконалення фахівців. Це особливо актуально для  вчителя, адже педагог</w:t>
      </w:r>
      <w:r w:rsidR="00F1555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роз</w:t>
      </w:r>
      <w:r w:rsidR="00F15558">
        <w:rPr>
          <w:rFonts w:ascii="Times New Roman" w:eastAsia="Times New Roman" w:hAnsi="Times New Roman" w:cs="Times New Roman"/>
          <w:color w:val="000000"/>
          <w:sz w:val="28"/>
          <w:szCs w:val="28"/>
          <w:lang w:val="uk-UA" w:eastAsia="ru-RU"/>
        </w:rPr>
        <w:t xml:space="preserve">виваючись сам, сприяє </w:t>
      </w:r>
      <w:r w:rsidR="00E92D7F">
        <w:rPr>
          <w:rFonts w:ascii="Times New Roman" w:eastAsia="Times New Roman" w:hAnsi="Times New Roman" w:cs="Times New Roman"/>
          <w:color w:val="000000"/>
          <w:sz w:val="28"/>
          <w:szCs w:val="28"/>
          <w:lang w:val="uk-UA" w:eastAsia="ru-RU"/>
        </w:rPr>
        <w:t>становленню креативності своїх учнів.</w:t>
      </w:r>
      <w:r>
        <w:rPr>
          <w:rFonts w:ascii="Times New Roman" w:eastAsia="Times New Roman" w:hAnsi="Times New Roman" w:cs="Times New Roman"/>
          <w:color w:val="000000"/>
          <w:sz w:val="28"/>
          <w:szCs w:val="28"/>
          <w:lang w:val="uk-UA" w:eastAsia="ru-RU"/>
        </w:rPr>
        <w:t xml:space="preserve"> </w:t>
      </w:r>
    </w:p>
    <w:p w:rsidR="00B80157" w:rsidRPr="00AD146E" w:rsidRDefault="00AD146E" w:rsidP="00567B96">
      <w:pPr>
        <w:spacing w:before="150" w:after="0" w:line="240" w:lineRule="auto"/>
        <w:ind w:right="45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B80157" w:rsidRPr="00AD146E">
        <w:rPr>
          <w:rFonts w:ascii="Times New Roman" w:eastAsia="Times New Roman" w:hAnsi="Times New Roman" w:cs="Times New Roman"/>
          <w:b/>
          <w:color w:val="000000"/>
          <w:sz w:val="28"/>
          <w:szCs w:val="28"/>
          <w:lang w:val="uk-UA" w:eastAsia="ru-RU"/>
        </w:rPr>
        <w:t>Література.</w:t>
      </w:r>
    </w:p>
    <w:p w:rsidR="00AD146E" w:rsidRDefault="00AD146E" w:rsidP="00567B96">
      <w:pPr>
        <w:pStyle w:val="a3"/>
        <w:numPr>
          <w:ilvl w:val="0"/>
          <w:numId w:val="15"/>
        </w:numPr>
        <w:spacing w:before="150" w:after="0" w:line="240" w:lineRule="auto"/>
        <w:ind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Кочерга О. Як підвищити професійну компетентність педагогів?- Психолог, 2011, № 44. </w:t>
      </w:r>
    </w:p>
    <w:p w:rsidR="00AD146E" w:rsidRDefault="00AD146E" w:rsidP="00567B96">
      <w:pPr>
        <w:pStyle w:val="a3"/>
        <w:numPr>
          <w:ilvl w:val="0"/>
          <w:numId w:val="15"/>
        </w:numPr>
        <w:spacing w:before="150" w:after="0" w:line="240" w:lineRule="auto"/>
        <w:ind w:right="450"/>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Малик</w:t>
      </w:r>
      <w:proofErr w:type="spellEnd"/>
      <w:r>
        <w:rPr>
          <w:rFonts w:ascii="Times New Roman" w:eastAsia="Times New Roman" w:hAnsi="Times New Roman" w:cs="Times New Roman"/>
          <w:color w:val="000000"/>
          <w:sz w:val="28"/>
          <w:szCs w:val="28"/>
          <w:lang w:val="uk-UA" w:eastAsia="ru-RU"/>
        </w:rPr>
        <w:t xml:space="preserve"> Н. Супровід самореалізації особистості </w:t>
      </w:r>
      <w:proofErr w:type="spellStart"/>
      <w:r>
        <w:rPr>
          <w:rFonts w:ascii="Times New Roman" w:eastAsia="Times New Roman" w:hAnsi="Times New Roman" w:cs="Times New Roman"/>
          <w:color w:val="000000"/>
          <w:sz w:val="28"/>
          <w:szCs w:val="28"/>
          <w:lang w:val="uk-UA" w:eastAsia="ru-RU"/>
        </w:rPr>
        <w:t>вчителя.-</w:t>
      </w:r>
      <w:proofErr w:type="spellEnd"/>
      <w:r>
        <w:rPr>
          <w:rFonts w:ascii="Times New Roman" w:eastAsia="Times New Roman" w:hAnsi="Times New Roman" w:cs="Times New Roman"/>
          <w:color w:val="000000"/>
          <w:sz w:val="28"/>
          <w:szCs w:val="28"/>
          <w:lang w:val="uk-UA" w:eastAsia="ru-RU"/>
        </w:rPr>
        <w:t xml:space="preserve"> Відкритий урок, 2011 № 12.</w:t>
      </w:r>
    </w:p>
    <w:p w:rsidR="00B80157" w:rsidRDefault="00B80157" w:rsidP="00567B96">
      <w:pPr>
        <w:pStyle w:val="a3"/>
        <w:numPr>
          <w:ilvl w:val="0"/>
          <w:numId w:val="15"/>
        </w:numPr>
        <w:spacing w:before="150" w:after="0" w:line="240" w:lineRule="auto"/>
        <w:ind w:righ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Образ</w:t>
      </w:r>
      <w:r>
        <w:rPr>
          <w:rFonts w:ascii="Times New Roman" w:eastAsia="Times New Roman" w:hAnsi="Times New Roman" w:cs="Times New Roman"/>
          <w:color w:val="000000"/>
          <w:sz w:val="28"/>
          <w:szCs w:val="28"/>
          <w:lang w:eastAsia="ru-RU"/>
        </w:rPr>
        <w:t xml:space="preserve"> человека будущего</w:t>
      </w:r>
      <w:r w:rsidR="00EE015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Кого и как воспитывать в подрастающих поколениях.- Под ред. </w:t>
      </w:r>
      <w:r w:rsidR="00AD146E">
        <w:rPr>
          <w:rFonts w:ascii="Times New Roman" w:eastAsia="Times New Roman" w:hAnsi="Times New Roman" w:cs="Times New Roman"/>
          <w:color w:val="000000"/>
          <w:sz w:val="28"/>
          <w:szCs w:val="28"/>
          <w:lang w:eastAsia="ru-RU"/>
        </w:rPr>
        <w:t xml:space="preserve">О.А. </w:t>
      </w:r>
      <w:proofErr w:type="spellStart"/>
      <w:r w:rsidR="00AD146E">
        <w:rPr>
          <w:rFonts w:ascii="Times New Roman" w:eastAsia="Times New Roman" w:hAnsi="Times New Roman" w:cs="Times New Roman"/>
          <w:color w:val="000000"/>
          <w:sz w:val="28"/>
          <w:szCs w:val="28"/>
          <w:lang w:eastAsia="ru-RU"/>
        </w:rPr>
        <w:t>Бозалука</w:t>
      </w:r>
      <w:proofErr w:type="spellEnd"/>
      <w:r w:rsidR="00AD146E">
        <w:rPr>
          <w:rFonts w:ascii="Times New Roman" w:eastAsia="Times New Roman" w:hAnsi="Times New Roman" w:cs="Times New Roman"/>
          <w:color w:val="000000"/>
          <w:sz w:val="28"/>
          <w:szCs w:val="28"/>
          <w:lang w:eastAsia="ru-RU"/>
        </w:rPr>
        <w:t>. – Кондор, 2011, 328 с.</w:t>
      </w:r>
    </w:p>
    <w:p w:rsidR="00B80157" w:rsidRDefault="00B80157" w:rsidP="00567B96">
      <w:pPr>
        <w:pStyle w:val="a3"/>
        <w:numPr>
          <w:ilvl w:val="0"/>
          <w:numId w:val="15"/>
        </w:numPr>
        <w:spacing w:before="150" w:after="0" w:line="240" w:lineRule="auto"/>
        <w:ind w:right="450"/>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Туриніна</w:t>
      </w:r>
      <w:proofErr w:type="spellEnd"/>
      <w:r>
        <w:rPr>
          <w:rFonts w:ascii="Times New Roman" w:eastAsia="Times New Roman" w:hAnsi="Times New Roman" w:cs="Times New Roman"/>
          <w:color w:val="000000"/>
          <w:sz w:val="28"/>
          <w:szCs w:val="28"/>
          <w:lang w:val="uk-UA" w:eastAsia="ru-RU"/>
        </w:rPr>
        <w:t xml:space="preserve"> О.Л. Психологія творчості. – К. 2007, 160 с.</w:t>
      </w:r>
    </w:p>
    <w:p w:rsidR="00B80157" w:rsidRPr="00AD146E" w:rsidRDefault="00AD146E" w:rsidP="00567B96">
      <w:pPr>
        <w:pStyle w:val="a3"/>
        <w:numPr>
          <w:ilvl w:val="0"/>
          <w:numId w:val="15"/>
        </w:numPr>
        <w:spacing w:before="150" w:after="0" w:line="240" w:lineRule="auto"/>
        <w:ind w:right="450"/>
        <w:jc w:val="both"/>
        <w:rPr>
          <w:rFonts w:ascii="Times New Roman" w:eastAsia="Times New Roman" w:hAnsi="Times New Roman" w:cs="Times New Roman"/>
          <w:color w:val="000000"/>
          <w:sz w:val="28"/>
          <w:szCs w:val="28"/>
          <w:lang w:eastAsia="ru-RU"/>
        </w:rPr>
      </w:pPr>
      <w:proofErr w:type="spellStart"/>
      <w:r w:rsidRPr="00AD146E">
        <w:rPr>
          <w:rFonts w:ascii="Times New Roman" w:eastAsia="Times New Roman" w:hAnsi="Times New Roman" w:cs="Times New Roman"/>
          <w:color w:val="000000"/>
          <w:sz w:val="28"/>
          <w:szCs w:val="28"/>
          <w:lang w:eastAsia="ru-RU"/>
        </w:rPr>
        <w:t>Фопель</w:t>
      </w:r>
      <w:proofErr w:type="spellEnd"/>
      <w:r w:rsidRPr="00AD146E">
        <w:rPr>
          <w:rFonts w:ascii="Times New Roman" w:eastAsia="Times New Roman" w:hAnsi="Times New Roman" w:cs="Times New Roman"/>
          <w:color w:val="000000"/>
          <w:sz w:val="28"/>
          <w:szCs w:val="28"/>
          <w:lang w:eastAsia="ru-RU"/>
        </w:rPr>
        <w:t xml:space="preserve"> К. Психологические принципы обучения взрослых. – Генезис. – 2010, 160с. </w:t>
      </w:r>
    </w:p>
    <w:p w:rsidR="00020D39" w:rsidRDefault="00EE015D" w:rsidP="00567B96">
      <w:pPr>
        <w:spacing w:before="150" w:after="0" w:line="240" w:lineRule="auto"/>
        <w:ind w:right="450" w:firstLine="709"/>
        <w:jc w:val="both"/>
        <w:rPr>
          <w:rFonts w:ascii="Times New Roman" w:eastAsia="Times New Roman" w:hAnsi="Times New Roman" w:cs="Times New Roman"/>
          <w:color w:val="000000"/>
          <w:sz w:val="28"/>
          <w:szCs w:val="28"/>
          <w:lang w:val="uk-UA" w:eastAsia="ru-RU"/>
        </w:rPr>
      </w:pPr>
      <w:r w:rsidRPr="0037336D">
        <w:rPr>
          <w:rFonts w:ascii="Times New Roman" w:eastAsia="Times New Roman" w:hAnsi="Times New Roman" w:cs="Times New Roman"/>
          <w:b/>
          <w:i/>
          <w:color w:val="000000"/>
          <w:sz w:val="28"/>
          <w:szCs w:val="28"/>
          <w:lang w:val="uk-UA" w:eastAsia="ru-RU"/>
        </w:rPr>
        <w:t>Анотація.</w:t>
      </w:r>
      <w:r>
        <w:rPr>
          <w:rFonts w:ascii="Times New Roman" w:eastAsia="Times New Roman" w:hAnsi="Times New Roman" w:cs="Times New Roman"/>
          <w:color w:val="000000"/>
          <w:sz w:val="28"/>
          <w:szCs w:val="28"/>
          <w:lang w:val="uk-UA" w:eastAsia="ru-RU"/>
        </w:rPr>
        <w:t xml:space="preserve"> В статті розглянуто проблеми розвитку творчого потенціалу вчителя та шляхи підвищення його професійної майстерності.</w:t>
      </w:r>
    </w:p>
    <w:p w:rsidR="00EE015D" w:rsidRDefault="00EE015D" w:rsidP="00567B96">
      <w:pPr>
        <w:spacing w:before="150" w:after="0" w:line="240" w:lineRule="auto"/>
        <w:ind w:right="450" w:firstLine="709"/>
        <w:jc w:val="both"/>
        <w:rPr>
          <w:rFonts w:ascii="Times New Roman" w:eastAsia="Times New Roman" w:hAnsi="Times New Roman" w:cs="Times New Roman"/>
          <w:color w:val="000000"/>
          <w:sz w:val="28"/>
          <w:szCs w:val="28"/>
          <w:lang w:val="uk-UA" w:eastAsia="ru-RU"/>
        </w:rPr>
      </w:pPr>
      <w:r w:rsidRPr="0037336D">
        <w:rPr>
          <w:rFonts w:ascii="Times New Roman" w:eastAsia="Times New Roman" w:hAnsi="Times New Roman" w:cs="Times New Roman"/>
          <w:b/>
          <w:i/>
          <w:color w:val="000000"/>
          <w:sz w:val="28"/>
          <w:szCs w:val="28"/>
          <w:lang w:val="uk-UA" w:eastAsia="ru-RU"/>
        </w:rPr>
        <w:lastRenderedPageBreak/>
        <w:t>Ключові слова:</w:t>
      </w:r>
      <w:r>
        <w:rPr>
          <w:rFonts w:ascii="Times New Roman" w:eastAsia="Times New Roman" w:hAnsi="Times New Roman" w:cs="Times New Roman"/>
          <w:color w:val="000000"/>
          <w:sz w:val="28"/>
          <w:szCs w:val="28"/>
          <w:lang w:val="uk-UA" w:eastAsia="ru-RU"/>
        </w:rPr>
        <w:t xml:space="preserve"> креативність, професійна майстерність, самоосвіта, методична робота, самореалізація вчителя.</w:t>
      </w:r>
    </w:p>
    <w:p w:rsidR="00EE015D" w:rsidRDefault="00EE015D" w:rsidP="00567B96">
      <w:pPr>
        <w:spacing w:before="150" w:after="0" w:line="240" w:lineRule="auto"/>
        <w:ind w:right="450" w:firstLine="709"/>
        <w:jc w:val="both"/>
        <w:rPr>
          <w:rFonts w:ascii="Times New Roman" w:eastAsia="Times New Roman" w:hAnsi="Times New Roman" w:cs="Times New Roman"/>
          <w:color w:val="000000"/>
          <w:sz w:val="28"/>
          <w:szCs w:val="28"/>
          <w:lang w:eastAsia="ru-RU"/>
        </w:rPr>
      </w:pPr>
      <w:r w:rsidRPr="0037336D">
        <w:rPr>
          <w:rFonts w:ascii="Times New Roman" w:eastAsia="Times New Roman" w:hAnsi="Times New Roman" w:cs="Times New Roman"/>
          <w:b/>
          <w:i/>
          <w:color w:val="000000"/>
          <w:sz w:val="28"/>
          <w:szCs w:val="28"/>
          <w:lang w:eastAsia="ru-RU"/>
        </w:rPr>
        <w:t>Аннотация</w:t>
      </w:r>
      <w:r w:rsidRPr="0037336D">
        <w:rPr>
          <w:rFonts w:ascii="Times New Roman" w:eastAsia="Times New Roman" w:hAnsi="Times New Roman" w:cs="Times New Roman"/>
          <w:b/>
          <w:i/>
          <w:color w:val="000000"/>
          <w:sz w:val="28"/>
          <w:szCs w:val="28"/>
          <w:lang w:val="uk-UA" w:eastAsia="ru-RU"/>
        </w:rPr>
        <w:t>.</w:t>
      </w:r>
      <w:r>
        <w:rPr>
          <w:rFonts w:ascii="Times New Roman" w:eastAsia="Times New Roman" w:hAnsi="Times New Roman" w:cs="Times New Roman"/>
          <w:color w:val="000000"/>
          <w:sz w:val="28"/>
          <w:szCs w:val="28"/>
          <w:lang w:eastAsia="ru-RU"/>
        </w:rPr>
        <w:t xml:space="preserve"> В статье рассмотрены проблемы развития творческого потенциала учителя, пути повышения его профессионального мастерства.</w:t>
      </w:r>
    </w:p>
    <w:p w:rsidR="00EE015D" w:rsidRPr="00EE015D" w:rsidRDefault="00EE015D" w:rsidP="00567B96">
      <w:pPr>
        <w:spacing w:before="150" w:after="0" w:line="240" w:lineRule="auto"/>
        <w:ind w:right="450" w:firstLine="709"/>
        <w:jc w:val="both"/>
        <w:rPr>
          <w:rFonts w:ascii="Times New Roman" w:eastAsia="Times New Roman" w:hAnsi="Times New Roman" w:cs="Times New Roman"/>
          <w:color w:val="000000"/>
          <w:sz w:val="28"/>
          <w:szCs w:val="28"/>
          <w:lang w:eastAsia="ru-RU"/>
        </w:rPr>
      </w:pPr>
      <w:r w:rsidRPr="0037336D">
        <w:rPr>
          <w:rFonts w:ascii="Times New Roman" w:eastAsia="Times New Roman" w:hAnsi="Times New Roman" w:cs="Times New Roman"/>
          <w:b/>
          <w:i/>
          <w:color w:val="000000"/>
          <w:sz w:val="28"/>
          <w:szCs w:val="28"/>
          <w:lang w:eastAsia="ru-RU"/>
        </w:rPr>
        <w:t>Ключевые слова:</w:t>
      </w:r>
      <w:r>
        <w:rPr>
          <w:rFonts w:ascii="Times New Roman" w:eastAsia="Times New Roman" w:hAnsi="Times New Roman" w:cs="Times New Roman"/>
          <w:color w:val="000000"/>
          <w:sz w:val="28"/>
          <w:szCs w:val="28"/>
          <w:lang w:eastAsia="ru-RU"/>
        </w:rPr>
        <w:t xml:space="preserve"> креативность, профессиональное мастерство, самообразование, методическая работа, самореализация учителя.</w:t>
      </w:r>
    </w:p>
    <w:p w:rsidR="004A66D5" w:rsidRDefault="00180947" w:rsidP="00567B96">
      <w:pPr>
        <w:spacing w:before="150" w:after="0" w:line="240" w:lineRule="auto"/>
        <w:ind w:left="142" w:right="450" w:firstLine="425"/>
        <w:jc w:val="both"/>
        <w:rPr>
          <w:rFonts w:ascii="Times New Roman" w:eastAsia="Times New Roman" w:hAnsi="Times New Roman" w:cs="Times New Roman"/>
          <w:color w:val="000000"/>
          <w:sz w:val="28"/>
          <w:szCs w:val="28"/>
          <w:lang w:val="en-US" w:eastAsia="ru-RU"/>
        </w:rPr>
      </w:pPr>
      <w:proofErr w:type="gramStart"/>
      <w:r w:rsidRPr="0037336D">
        <w:rPr>
          <w:rFonts w:ascii="Times New Roman" w:eastAsia="Times New Roman" w:hAnsi="Times New Roman" w:cs="Times New Roman"/>
          <w:b/>
          <w:i/>
          <w:color w:val="000000"/>
          <w:sz w:val="28"/>
          <w:szCs w:val="28"/>
          <w:lang w:val="en-US" w:eastAsia="ru-RU"/>
        </w:rPr>
        <w:t>Summary.</w:t>
      </w:r>
      <w:proofErr w:type="gramEnd"/>
      <w:r>
        <w:rPr>
          <w:rFonts w:ascii="Times New Roman" w:eastAsia="Times New Roman" w:hAnsi="Times New Roman" w:cs="Times New Roman"/>
          <w:color w:val="000000"/>
          <w:sz w:val="28"/>
          <w:szCs w:val="28"/>
          <w:lang w:val="en-US" w:eastAsia="ru-RU"/>
        </w:rPr>
        <w:t xml:space="preserve">  It is described the problem of teachers creativity and the ways of improving their professional skills.</w:t>
      </w:r>
    </w:p>
    <w:p w:rsidR="00180947" w:rsidRPr="00CD3A5F" w:rsidRDefault="00180947" w:rsidP="00567B96">
      <w:pPr>
        <w:spacing w:before="150" w:after="0" w:line="240" w:lineRule="auto"/>
        <w:ind w:left="142" w:right="450" w:firstLine="425"/>
        <w:jc w:val="both"/>
        <w:rPr>
          <w:rFonts w:ascii="Times New Roman" w:eastAsia="Times New Roman" w:hAnsi="Times New Roman" w:cs="Times New Roman"/>
          <w:color w:val="000000"/>
          <w:sz w:val="28"/>
          <w:szCs w:val="28"/>
          <w:lang w:val="en-US" w:eastAsia="ru-RU"/>
        </w:rPr>
      </w:pPr>
      <w:r w:rsidRPr="0037336D">
        <w:rPr>
          <w:rFonts w:ascii="Times New Roman" w:eastAsia="Times New Roman" w:hAnsi="Times New Roman" w:cs="Times New Roman"/>
          <w:b/>
          <w:i/>
          <w:color w:val="000000"/>
          <w:sz w:val="28"/>
          <w:szCs w:val="28"/>
          <w:lang w:val="en-US" w:eastAsia="ru-RU"/>
        </w:rPr>
        <w:t>Keywords</w:t>
      </w:r>
      <w:r w:rsidRPr="00567B9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creativity</w:t>
      </w:r>
      <w:r w:rsidR="00CD3A5F" w:rsidRPr="00567B96">
        <w:rPr>
          <w:rFonts w:ascii="Times New Roman" w:eastAsia="Times New Roman" w:hAnsi="Times New Roman" w:cs="Times New Roman"/>
          <w:color w:val="000000"/>
          <w:sz w:val="28"/>
          <w:szCs w:val="28"/>
          <w:lang w:val="en-US" w:eastAsia="ru-RU"/>
        </w:rPr>
        <w:t>,</w:t>
      </w:r>
      <w:r w:rsidR="00CD3A5F">
        <w:rPr>
          <w:rFonts w:ascii="Times New Roman" w:eastAsia="Times New Roman" w:hAnsi="Times New Roman" w:cs="Times New Roman"/>
          <w:color w:val="000000"/>
          <w:sz w:val="28"/>
          <w:szCs w:val="28"/>
          <w:lang w:val="en-US" w:eastAsia="ru-RU"/>
        </w:rPr>
        <w:t xml:space="preserve"> professionalism</w:t>
      </w:r>
      <w:r w:rsidR="00CD3A5F" w:rsidRPr="00567B96">
        <w:rPr>
          <w:rFonts w:ascii="Times New Roman" w:eastAsia="Times New Roman" w:hAnsi="Times New Roman" w:cs="Times New Roman"/>
          <w:color w:val="000000"/>
          <w:sz w:val="28"/>
          <w:szCs w:val="28"/>
          <w:lang w:val="en-US" w:eastAsia="ru-RU"/>
        </w:rPr>
        <w:t xml:space="preserve">, </w:t>
      </w:r>
      <w:r w:rsidR="00CD3A5F">
        <w:rPr>
          <w:rFonts w:ascii="Times New Roman" w:eastAsia="Times New Roman" w:hAnsi="Times New Roman" w:cs="Times New Roman"/>
          <w:color w:val="000000"/>
          <w:sz w:val="28"/>
          <w:szCs w:val="28"/>
          <w:lang w:val="en-US" w:eastAsia="ru-RU"/>
        </w:rPr>
        <w:t>self-education</w:t>
      </w:r>
      <w:r w:rsidR="00CD3A5F" w:rsidRPr="00567B96">
        <w:rPr>
          <w:rFonts w:ascii="Times New Roman" w:eastAsia="Times New Roman" w:hAnsi="Times New Roman" w:cs="Times New Roman"/>
          <w:color w:val="000000"/>
          <w:sz w:val="28"/>
          <w:szCs w:val="28"/>
          <w:lang w:val="en-US" w:eastAsia="ru-RU"/>
        </w:rPr>
        <w:t xml:space="preserve">, </w:t>
      </w:r>
      <w:r w:rsidR="00CD3A5F">
        <w:rPr>
          <w:rFonts w:ascii="Times New Roman" w:eastAsia="Times New Roman" w:hAnsi="Times New Roman" w:cs="Times New Roman"/>
          <w:color w:val="000000"/>
          <w:sz w:val="28"/>
          <w:szCs w:val="28"/>
          <w:lang w:val="en-US" w:eastAsia="ru-RU"/>
        </w:rPr>
        <w:t>methodical work</w:t>
      </w:r>
      <w:r w:rsidR="00CD3A5F" w:rsidRPr="00567B96">
        <w:rPr>
          <w:rFonts w:ascii="Times New Roman" w:eastAsia="Times New Roman" w:hAnsi="Times New Roman" w:cs="Times New Roman"/>
          <w:color w:val="000000"/>
          <w:sz w:val="28"/>
          <w:szCs w:val="28"/>
          <w:lang w:val="en-US" w:eastAsia="ru-RU"/>
        </w:rPr>
        <w:t xml:space="preserve">, </w:t>
      </w:r>
      <w:r w:rsidR="00CD3A5F">
        <w:rPr>
          <w:rFonts w:ascii="Times New Roman" w:eastAsia="Times New Roman" w:hAnsi="Times New Roman" w:cs="Times New Roman"/>
          <w:color w:val="000000"/>
          <w:sz w:val="28"/>
          <w:szCs w:val="28"/>
          <w:lang w:val="en-US" w:eastAsia="ru-RU"/>
        </w:rPr>
        <w:t>teacher realization.</w:t>
      </w:r>
    </w:p>
    <w:p w:rsidR="009770BF" w:rsidRPr="00D25E5D" w:rsidRDefault="00D25E5D" w:rsidP="00567B96">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УДК 37.026.9</w:t>
      </w:r>
    </w:p>
    <w:p w:rsidR="00B6039E" w:rsidRPr="005C6043" w:rsidRDefault="00B6039E"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p>
    <w:p w:rsidR="005C6043" w:rsidRPr="00AA2FE2" w:rsidRDefault="005C6043"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p>
    <w:p w:rsidR="003140B4" w:rsidRDefault="003140B4" w:rsidP="00567B96">
      <w:pPr>
        <w:spacing w:before="150" w:after="0" w:line="240" w:lineRule="auto"/>
        <w:ind w:left="142" w:right="450" w:firstLine="283"/>
        <w:jc w:val="both"/>
        <w:rPr>
          <w:rFonts w:ascii="Times New Roman" w:eastAsia="Times New Roman" w:hAnsi="Times New Roman" w:cs="Times New Roman"/>
          <w:color w:val="000000"/>
          <w:sz w:val="28"/>
          <w:szCs w:val="28"/>
          <w:lang w:val="uk-UA" w:eastAsia="ru-RU"/>
        </w:rPr>
      </w:pPr>
    </w:p>
    <w:p w:rsidR="003F093C" w:rsidRPr="003F2CB2" w:rsidRDefault="003F093C" w:rsidP="00567B96">
      <w:pPr>
        <w:spacing w:after="0" w:line="240" w:lineRule="auto"/>
        <w:ind w:left="300" w:right="450" w:firstLine="267"/>
        <w:jc w:val="both"/>
        <w:rPr>
          <w:rFonts w:ascii="Times New Roman" w:eastAsia="Times New Roman" w:hAnsi="Times New Roman" w:cs="Times New Roman"/>
          <w:color w:val="000000"/>
          <w:sz w:val="28"/>
          <w:szCs w:val="28"/>
          <w:lang w:val="uk-UA" w:eastAsia="ru-RU"/>
        </w:rPr>
      </w:pPr>
    </w:p>
    <w:p w:rsidR="000C4AA4" w:rsidRPr="00AB3160" w:rsidRDefault="00F81EA8" w:rsidP="00567B96">
      <w:pPr>
        <w:spacing w:after="0" w:line="240" w:lineRule="auto"/>
        <w:ind w:left="717"/>
        <w:jc w:val="both"/>
        <w:rPr>
          <w:rFonts w:ascii="Times New Roman" w:hAnsi="Times New Roman" w:cs="Times New Roman"/>
          <w:sz w:val="28"/>
          <w:szCs w:val="28"/>
          <w:lang w:val="uk-UA"/>
        </w:rPr>
      </w:pPr>
      <w:r w:rsidRPr="003F2CB2">
        <w:rPr>
          <w:rFonts w:ascii="Times New Roman" w:hAnsi="Times New Roman" w:cs="Times New Roman"/>
          <w:color w:val="333333"/>
          <w:sz w:val="28"/>
          <w:szCs w:val="28"/>
          <w:lang w:val="uk-UA"/>
        </w:rPr>
        <w:br/>
      </w:r>
    </w:p>
    <w:sectPr w:rsidR="000C4AA4" w:rsidRPr="00AB3160" w:rsidSect="00462488">
      <w:headerReference w:type="default" r:id="rId9"/>
      <w:pgSz w:w="11906" w:h="16838"/>
      <w:pgMar w:top="284" w:right="51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B7" w:rsidRDefault="00B20AB7" w:rsidP="0078540E">
      <w:pPr>
        <w:spacing w:after="0" w:line="240" w:lineRule="auto"/>
      </w:pPr>
      <w:r>
        <w:separator/>
      </w:r>
    </w:p>
  </w:endnote>
  <w:endnote w:type="continuationSeparator" w:id="0">
    <w:p w:rsidR="00B20AB7" w:rsidRDefault="00B20AB7" w:rsidP="0078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B7" w:rsidRDefault="00B20AB7" w:rsidP="0078540E">
      <w:pPr>
        <w:spacing w:after="0" w:line="240" w:lineRule="auto"/>
      </w:pPr>
      <w:r>
        <w:separator/>
      </w:r>
    </w:p>
  </w:footnote>
  <w:footnote w:type="continuationSeparator" w:id="0">
    <w:p w:rsidR="00B20AB7" w:rsidRDefault="00B20AB7" w:rsidP="00785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70734"/>
      <w:docPartObj>
        <w:docPartGallery w:val="Page Numbers (Top of Page)"/>
        <w:docPartUnique/>
      </w:docPartObj>
    </w:sdtPr>
    <w:sdtEndPr/>
    <w:sdtContent>
      <w:p w:rsidR="0078540E" w:rsidRDefault="0078540E">
        <w:pPr>
          <w:pStyle w:val="a4"/>
          <w:jc w:val="center"/>
        </w:pPr>
        <w:r>
          <w:fldChar w:fldCharType="begin"/>
        </w:r>
        <w:r>
          <w:instrText>PAGE   \* MERGEFORMAT</w:instrText>
        </w:r>
        <w:r>
          <w:fldChar w:fldCharType="separate"/>
        </w:r>
        <w:r w:rsidR="00567B96">
          <w:rPr>
            <w:noProof/>
          </w:rPr>
          <w:t>1</w:t>
        </w:r>
        <w:r>
          <w:fldChar w:fldCharType="end"/>
        </w:r>
      </w:p>
    </w:sdtContent>
  </w:sdt>
  <w:p w:rsidR="0078540E" w:rsidRDefault="007854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19C"/>
    <w:multiLevelType w:val="hybridMultilevel"/>
    <w:tmpl w:val="E85EF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414B1A"/>
    <w:multiLevelType w:val="multilevel"/>
    <w:tmpl w:val="CBA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A558F"/>
    <w:multiLevelType w:val="hybridMultilevel"/>
    <w:tmpl w:val="2E141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F3DD3"/>
    <w:multiLevelType w:val="multilevel"/>
    <w:tmpl w:val="EEA6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6F247C"/>
    <w:multiLevelType w:val="hybridMultilevel"/>
    <w:tmpl w:val="A290F422"/>
    <w:lvl w:ilvl="0" w:tplc="7C14A528">
      <w:numFmt w:val="bullet"/>
      <w:lvlText w:val="-"/>
      <w:lvlJc w:val="left"/>
      <w:pPr>
        <w:ind w:left="360" w:hanging="360"/>
      </w:pPr>
      <w:rPr>
        <w:rFonts w:ascii="Times New Roman" w:eastAsiaTheme="minorHAnsi" w:hAnsi="Times New Roman" w:cs="Times New Roman" w:hint="default"/>
        <w:color w:val="333333"/>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57144C"/>
    <w:multiLevelType w:val="hybridMultilevel"/>
    <w:tmpl w:val="DE200CA8"/>
    <w:lvl w:ilvl="0" w:tplc="E912EA50">
      <w:numFmt w:val="bullet"/>
      <w:lvlText w:val="-"/>
      <w:lvlJc w:val="left"/>
      <w:pPr>
        <w:ind w:left="1077" w:hanging="360"/>
      </w:pPr>
      <w:rPr>
        <w:rFonts w:ascii="Arial" w:eastAsiaTheme="minorHAnsi" w:hAnsi="Arial" w:cs="Arial" w:hint="default"/>
        <w:sz w:val="23"/>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20866B0A"/>
    <w:multiLevelType w:val="hybridMultilevel"/>
    <w:tmpl w:val="CBFE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F33CC"/>
    <w:multiLevelType w:val="multilevel"/>
    <w:tmpl w:val="BB3E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5904AE"/>
    <w:multiLevelType w:val="multilevel"/>
    <w:tmpl w:val="9546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71DC0"/>
    <w:multiLevelType w:val="hybridMultilevel"/>
    <w:tmpl w:val="AE6AB9B2"/>
    <w:lvl w:ilvl="0" w:tplc="E7367E3E">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15011A7"/>
    <w:multiLevelType w:val="hybridMultilevel"/>
    <w:tmpl w:val="96025DAE"/>
    <w:lvl w:ilvl="0" w:tplc="253E372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nsid w:val="38AC5A33"/>
    <w:multiLevelType w:val="hybridMultilevel"/>
    <w:tmpl w:val="82F45F42"/>
    <w:lvl w:ilvl="0" w:tplc="E912EA50">
      <w:numFmt w:val="bullet"/>
      <w:lvlText w:val="-"/>
      <w:lvlJc w:val="left"/>
      <w:pPr>
        <w:ind w:left="927" w:hanging="360"/>
      </w:pPr>
      <w:rPr>
        <w:rFonts w:ascii="Arial" w:eastAsiaTheme="minorHAnsi" w:hAnsi="Arial" w:cs="Arial" w:hint="default"/>
        <w:sz w:val="2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2854BE2"/>
    <w:multiLevelType w:val="hybridMultilevel"/>
    <w:tmpl w:val="86DC2330"/>
    <w:lvl w:ilvl="0" w:tplc="4ED480E0">
      <w:numFmt w:val="bullet"/>
      <w:lvlText w:val="-"/>
      <w:lvlJc w:val="left"/>
      <w:pPr>
        <w:ind w:left="510" w:hanging="360"/>
      </w:pPr>
      <w:rPr>
        <w:rFonts w:ascii="Times New Roman" w:eastAsiaTheme="minorHAnsi" w:hAnsi="Times New Roman" w:cs="Times New Roman" w:hint="default"/>
        <w:color w:val="333333"/>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3">
    <w:nsid w:val="66C25AC6"/>
    <w:multiLevelType w:val="hybridMultilevel"/>
    <w:tmpl w:val="2BA84B46"/>
    <w:lvl w:ilvl="0" w:tplc="4ED480E0">
      <w:numFmt w:val="bullet"/>
      <w:lvlText w:val="-"/>
      <w:lvlJc w:val="left"/>
      <w:pPr>
        <w:ind w:left="660" w:hanging="360"/>
      </w:pPr>
      <w:rPr>
        <w:rFonts w:ascii="Times New Roman" w:eastAsiaTheme="minorHAnsi" w:hAnsi="Times New Roman" w:cs="Times New Roman" w:hint="default"/>
        <w:color w:val="333333"/>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78EA7610"/>
    <w:multiLevelType w:val="hybridMultilevel"/>
    <w:tmpl w:val="651668A6"/>
    <w:lvl w:ilvl="0" w:tplc="B0A40A1E">
      <w:numFmt w:val="bullet"/>
      <w:lvlText w:val="-"/>
      <w:lvlJc w:val="left"/>
      <w:pPr>
        <w:ind w:left="1332" w:hanging="765"/>
      </w:pPr>
      <w:rPr>
        <w:rFonts w:ascii="Times New Roman" w:eastAsiaTheme="minorHAnsi" w:hAnsi="Times New Roman" w:cs="Times New Roman" w:hint="default"/>
        <w:color w:val="33333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14"/>
  </w:num>
  <w:num w:numId="7">
    <w:abstractNumId w:val="4"/>
  </w:num>
  <w:num w:numId="8">
    <w:abstractNumId w:val="12"/>
  </w:num>
  <w:num w:numId="9">
    <w:abstractNumId w:val="13"/>
  </w:num>
  <w:num w:numId="10">
    <w:abstractNumId w:val="11"/>
  </w:num>
  <w:num w:numId="11">
    <w:abstractNumId w:val="5"/>
  </w:num>
  <w:num w:numId="12">
    <w:abstractNumId w:val="10"/>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C"/>
    <w:rsid w:val="00014437"/>
    <w:rsid w:val="00020D39"/>
    <w:rsid w:val="000C4AA4"/>
    <w:rsid w:val="000E4114"/>
    <w:rsid w:val="00115C48"/>
    <w:rsid w:val="00180947"/>
    <w:rsid w:val="00205257"/>
    <w:rsid w:val="00235210"/>
    <w:rsid w:val="002C628A"/>
    <w:rsid w:val="003140B4"/>
    <w:rsid w:val="00333C9E"/>
    <w:rsid w:val="0037336D"/>
    <w:rsid w:val="00377256"/>
    <w:rsid w:val="003F093C"/>
    <w:rsid w:val="003F2CB2"/>
    <w:rsid w:val="00462488"/>
    <w:rsid w:val="004A66D5"/>
    <w:rsid w:val="004F6EF7"/>
    <w:rsid w:val="0053373A"/>
    <w:rsid w:val="00551606"/>
    <w:rsid w:val="00560C35"/>
    <w:rsid w:val="00567B96"/>
    <w:rsid w:val="00597E7D"/>
    <w:rsid w:val="005C2B61"/>
    <w:rsid w:val="005C6043"/>
    <w:rsid w:val="00620BD3"/>
    <w:rsid w:val="00677AB7"/>
    <w:rsid w:val="00720D73"/>
    <w:rsid w:val="00773C54"/>
    <w:rsid w:val="0078540E"/>
    <w:rsid w:val="007A68C7"/>
    <w:rsid w:val="007C6CCF"/>
    <w:rsid w:val="00830C90"/>
    <w:rsid w:val="00882950"/>
    <w:rsid w:val="00901415"/>
    <w:rsid w:val="00951354"/>
    <w:rsid w:val="009770BF"/>
    <w:rsid w:val="009919B5"/>
    <w:rsid w:val="009C4104"/>
    <w:rsid w:val="009C79C6"/>
    <w:rsid w:val="00A03B6D"/>
    <w:rsid w:val="00A7482E"/>
    <w:rsid w:val="00AA2FE2"/>
    <w:rsid w:val="00AB3160"/>
    <w:rsid w:val="00AC4164"/>
    <w:rsid w:val="00AD146E"/>
    <w:rsid w:val="00AF4276"/>
    <w:rsid w:val="00B20AB7"/>
    <w:rsid w:val="00B24009"/>
    <w:rsid w:val="00B3645C"/>
    <w:rsid w:val="00B44CE2"/>
    <w:rsid w:val="00B6039E"/>
    <w:rsid w:val="00B80157"/>
    <w:rsid w:val="00BD2B37"/>
    <w:rsid w:val="00C1524A"/>
    <w:rsid w:val="00C66CCD"/>
    <w:rsid w:val="00CB1AEC"/>
    <w:rsid w:val="00CC2632"/>
    <w:rsid w:val="00CD3A5F"/>
    <w:rsid w:val="00D25E5D"/>
    <w:rsid w:val="00D42AEC"/>
    <w:rsid w:val="00DB6318"/>
    <w:rsid w:val="00E123A2"/>
    <w:rsid w:val="00E200C8"/>
    <w:rsid w:val="00E74A7B"/>
    <w:rsid w:val="00E92D7F"/>
    <w:rsid w:val="00EA11C8"/>
    <w:rsid w:val="00EE015D"/>
    <w:rsid w:val="00EE539B"/>
    <w:rsid w:val="00EF6061"/>
    <w:rsid w:val="00F11BFD"/>
    <w:rsid w:val="00F15558"/>
    <w:rsid w:val="00F6184D"/>
    <w:rsid w:val="00F81EA8"/>
    <w:rsid w:val="00FC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8A"/>
    <w:pPr>
      <w:ind w:left="720"/>
      <w:contextualSpacing/>
    </w:pPr>
  </w:style>
  <w:style w:type="paragraph" w:styleId="a4">
    <w:name w:val="header"/>
    <w:basedOn w:val="a"/>
    <w:link w:val="a5"/>
    <w:uiPriority w:val="99"/>
    <w:unhideWhenUsed/>
    <w:rsid w:val="00785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540E"/>
  </w:style>
  <w:style w:type="paragraph" w:styleId="a6">
    <w:name w:val="footer"/>
    <w:basedOn w:val="a"/>
    <w:link w:val="a7"/>
    <w:uiPriority w:val="99"/>
    <w:unhideWhenUsed/>
    <w:rsid w:val="00785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5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8A"/>
    <w:pPr>
      <w:ind w:left="720"/>
      <w:contextualSpacing/>
    </w:pPr>
  </w:style>
  <w:style w:type="paragraph" w:styleId="a4">
    <w:name w:val="header"/>
    <w:basedOn w:val="a"/>
    <w:link w:val="a5"/>
    <w:uiPriority w:val="99"/>
    <w:unhideWhenUsed/>
    <w:rsid w:val="00785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540E"/>
  </w:style>
  <w:style w:type="paragraph" w:styleId="a6">
    <w:name w:val="footer"/>
    <w:basedOn w:val="a"/>
    <w:link w:val="a7"/>
    <w:uiPriority w:val="99"/>
    <w:unhideWhenUsed/>
    <w:rsid w:val="00785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8425-02CD-4C98-B7D1-76FB1F82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50</cp:revision>
  <dcterms:created xsi:type="dcterms:W3CDTF">2011-06-21T15:32:00Z</dcterms:created>
  <dcterms:modified xsi:type="dcterms:W3CDTF">2014-11-16T15:24:00Z</dcterms:modified>
</cp:coreProperties>
</file>